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E9ED7" w14:textId="77777777" w:rsidR="007363EA" w:rsidRDefault="00E13B4D" w:rsidP="00E13B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  <w:r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Карта анализа организации работы по выявлению, развитию и поддержке </w:t>
      </w:r>
    </w:p>
    <w:p w14:paraId="08F2A1BD" w14:textId="4A8C3BBE" w:rsidR="00AB4ED9" w:rsidRPr="00117B69" w:rsidRDefault="00E13B4D" w:rsidP="0073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талантов и способностей обучающихся </w:t>
      </w:r>
      <w:r w:rsidR="0019394F" w:rsidRPr="00B8207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МАОУ</w:t>
      </w:r>
      <w:r w:rsidR="00B8207C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Школа № 49</w:t>
      </w:r>
    </w:p>
    <w:p w14:paraId="0F908C1A" w14:textId="1BBDAC0A" w:rsidR="00E13B4D" w:rsidRPr="007363EA" w:rsidRDefault="00E13B4D" w:rsidP="0073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>за 202</w:t>
      </w:r>
      <w:r w:rsidR="00117B69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5</w:t>
      </w:r>
      <w:r w:rsidR="007363EA"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20</w:t>
      </w:r>
      <w:r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117B69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6</w:t>
      </w:r>
      <w:r w:rsidR="007363EA" w:rsidRP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7363EA">
        <w:rPr>
          <w:rFonts w:ascii="Times New Roman" w:eastAsia="Times New Roman" w:hAnsi="Times New Roman" w:cs="Times New Roman"/>
          <w:sz w:val="24"/>
          <w:szCs w:val="20"/>
          <w:lang w:eastAsia="ru-RU"/>
        </w:rPr>
        <w:t>учебный год</w:t>
      </w:r>
    </w:p>
    <w:p w14:paraId="4E5BA878" w14:textId="77777777" w:rsidR="00DE1A09" w:rsidRDefault="00DE1A09" w:rsidP="00DE1A0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D5AE9DF" w14:textId="77777777" w:rsidR="00E13B4D" w:rsidRPr="007363EA" w:rsidRDefault="007363EA" w:rsidP="00E13B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7363EA">
        <w:rPr>
          <w:rFonts w:ascii="Times New Roman" w:eastAsia="Times New Roman" w:hAnsi="Times New Roman" w:cs="Times New Roman"/>
          <w:szCs w:val="20"/>
          <w:lang w:eastAsia="ru-RU"/>
        </w:rPr>
        <w:t>В</w:t>
      </w:r>
      <w:r w:rsidR="00E13B4D" w:rsidRPr="007363EA">
        <w:rPr>
          <w:rFonts w:ascii="Times New Roman" w:eastAsia="Times New Roman" w:hAnsi="Times New Roman" w:cs="Times New Roman"/>
          <w:szCs w:val="20"/>
          <w:lang w:eastAsia="ru-RU"/>
        </w:rPr>
        <w:t>ыявлен</w:t>
      </w:r>
      <w:r w:rsidRPr="007363EA">
        <w:rPr>
          <w:rFonts w:ascii="Times New Roman" w:eastAsia="Times New Roman" w:hAnsi="Times New Roman" w:cs="Times New Roman"/>
          <w:szCs w:val="20"/>
          <w:lang w:eastAsia="ru-RU"/>
        </w:rPr>
        <w:t>ие способностей и талантов обучающихся, в том числе обучающихся с ОВЗ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61"/>
        <w:gridCol w:w="2693"/>
        <w:gridCol w:w="1984"/>
      </w:tblGrid>
      <w:tr w:rsidR="00E13B4D" w:rsidRPr="00031DEA" w14:paraId="37D9DB3D" w14:textId="77777777" w:rsidTr="00476E4C">
        <w:tc>
          <w:tcPr>
            <w:tcW w:w="2830" w:type="dxa"/>
          </w:tcPr>
          <w:p w14:paraId="13CAE788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3261" w:type="dxa"/>
          </w:tcPr>
          <w:p w14:paraId="6A2105E0" w14:textId="77777777" w:rsidR="00E13B4D" w:rsidRPr="00031DEA" w:rsidRDefault="007363EA" w:rsidP="00736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охваченных процедурами выявления способностей и талантов</w:t>
            </w:r>
          </w:p>
        </w:tc>
        <w:tc>
          <w:tcPr>
            <w:tcW w:w="2693" w:type="dxa"/>
          </w:tcPr>
          <w:p w14:paraId="0FEB486E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у которых выявлены способности и таланты</w:t>
            </w:r>
          </w:p>
        </w:tc>
        <w:tc>
          <w:tcPr>
            <w:tcW w:w="1984" w:type="dxa"/>
          </w:tcPr>
          <w:p w14:paraId="50466692" w14:textId="77777777" w:rsidR="00E13B4D" w:rsidRPr="00031DEA" w:rsidRDefault="007363EA" w:rsidP="00031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</w:t>
            </w:r>
            <w:r w:rsidR="00031DEA"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ОВЗ</w:t>
            </w:r>
          </w:p>
        </w:tc>
      </w:tr>
      <w:tr w:rsidR="00E13B4D" w:rsidRPr="00031DEA" w14:paraId="754C3161" w14:textId="77777777" w:rsidTr="00476E4C">
        <w:tc>
          <w:tcPr>
            <w:tcW w:w="2830" w:type="dxa"/>
          </w:tcPr>
          <w:p w14:paraId="3BBC71BA" w14:textId="77777777" w:rsidR="00E13B4D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3261" w:type="dxa"/>
          </w:tcPr>
          <w:p w14:paraId="4763B9BF" w14:textId="519FA43D" w:rsidR="00E13B4D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2693" w:type="dxa"/>
          </w:tcPr>
          <w:p w14:paraId="57D9B1AC" w14:textId="2E990DD9" w:rsidR="00E13B4D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4" w:type="dxa"/>
          </w:tcPr>
          <w:p w14:paraId="5581F2CB" w14:textId="362CA9E2" w:rsidR="00E13B4D" w:rsidRPr="00031DEA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3EA" w:rsidRPr="00031DEA" w14:paraId="25FED0C6" w14:textId="77777777" w:rsidTr="00476E4C">
        <w:tc>
          <w:tcPr>
            <w:tcW w:w="2830" w:type="dxa"/>
          </w:tcPr>
          <w:p w14:paraId="070F5C10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3261" w:type="dxa"/>
          </w:tcPr>
          <w:p w14:paraId="734B952C" w14:textId="07B4B755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2693" w:type="dxa"/>
          </w:tcPr>
          <w:p w14:paraId="35A69E23" w14:textId="7C998754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4" w:type="dxa"/>
          </w:tcPr>
          <w:p w14:paraId="540D86F2" w14:textId="6A7E021D" w:rsidR="007363EA" w:rsidRPr="00031DEA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63EA" w:rsidRPr="00031DEA" w14:paraId="18D4B55C" w14:textId="77777777" w:rsidTr="00476E4C">
        <w:tc>
          <w:tcPr>
            <w:tcW w:w="2830" w:type="dxa"/>
          </w:tcPr>
          <w:p w14:paraId="3B9C141F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3261" w:type="dxa"/>
          </w:tcPr>
          <w:p w14:paraId="6DBCBB15" w14:textId="3B7DEDA7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93" w:type="dxa"/>
          </w:tcPr>
          <w:p w14:paraId="7C61FBF4" w14:textId="24783268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</w:tcPr>
          <w:p w14:paraId="560BAC10" w14:textId="7F240985" w:rsidR="007363EA" w:rsidRPr="00031DEA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63EA" w:rsidRPr="00031DEA" w14:paraId="45105E8B" w14:textId="77777777" w:rsidTr="00476E4C">
        <w:tc>
          <w:tcPr>
            <w:tcW w:w="2830" w:type="dxa"/>
          </w:tcPr>
          <w:p w14:paraId="333E5234" w14:textId="77777777" w:rsidR="007363EA" w:rsidRPr="00031DEA" w:rsidRDefault="007363EA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1" w:type="dxa"/>
          </w:tcPr>
          <w:p w14:paraId="78E46F2D" w14:textId="0E61F4DB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2693" w:type="dxa"/>
          </w:tcPr>
          <w:p w14:paraId="6E8A0CD4" w14:textId="7FC15025" w:rsidR="007363EA" w:rsidRPr="005402C6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4" w:type="dxa"/>
          </w:tcPr>
          <w:p w14:paraId="411B080B" w14:textId="248E1E3E" w:rsidR="007363EA" w:rsidRPr="00031DEA" w:rsidRDefault="00B8207C" w:rsidP="00E1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2007DE74" w14:textId="77777777" w:rsidR="00E13B4D" w:rsidRPr="00E13B4D" w:rsidRDefault="00E13B4D" w:rsidP="00E13B4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EDC774" w14:textId="77777777" w:rsidR="003E62F7" w:rsidRDefault="003E62F7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Меры, мероприятия психолого-педагогического сопровождения обучающихся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36"/>
        <w:gridCol w:w="3475"/>
        <w:gridCol w:w="3456"/>
      </w:tblGrid>
      <w:tr w:rsidR="003E62F7" w14:paraId="1AEBF8FE" w14:textId="77777777" w:rsidTr="003E62F7">
        <w:tc>
          <w:tcPr>
            <w:tcW w:w="3836" w:type="dxa"/>
          </w:tcPr>
          <w:p w14:paraId="050999A4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3475" w:type="dxa"/>
          </w:tcPr>
          <w:p w14:paraId="5C57DCA7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3456" w:type="dxa"/>
          </w:tcPr>
          <w:p w14:paraId="31B8D5B9" w14:textId="77777777" w:rsidR="003E62F7" w:rsidRDefault="003E62F7" w:rsidP="003E62F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0D3DC0" w14:paraId="671EE6FF" w14:textId="77777777" w:rsidTr="003E62F7">
        <w:tc>
          <w:tcPr>
            <w:tcW w:w="3836" w:type="dxa"/>
          </w:tcPr>
          <w:p w14:paraId="69BBF97E" w14:textId="57891F0F" w:rsidR="000D3DC0" w:rsidRPr="005402C6" w:rsidRDefault="000D3DC0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02C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Первичная диагностика одаренных детей посредством простого педагогического, психологического и родительского наблюдения.</w:t>
            </w:r>
          </w:p>
        </w:tc>
        <w:tc>
          <w:tcPr>
            <w:tcW w:w="3475" w:type="dxa"/>
          </w:tcPr>
          <w:p w14:paraId="6B5F5314" w14:textId="2FD5A9A3" w:rsidR="000D3DC0" w:rsidRPr="005402C6" w:rsidRDefault="00B476E7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3456" w:type="dxa"/>
          </w:tcPr>
          <w:p w14:paraId="43030D38" w14:textId="312A2CAB" w:rsidR="000D3DC0" w:rsidRDefault="00B476E7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Выявление предпосылок одаренности обучающихся</w:t>
            </w:r>
          </w:p>
        </w:tc>
      </w:tr>
      <w:tr w:rsidR="000D3DC0" w14:paraId="13BA4D5E" w14:textId="77777777" w:rsidTr="003E62F7">
        <w:tc>
          <w:tcPr>
            <w:tcW w:w="3836" w:type="dxa"/>
          </w:tcPr>
          <w:p w14:paraId="2790B3AF" w14:textId="11351992" w:rsidR="000D3DC0" w:rsidRDefault="000D3DC0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12C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Психодиагностика по стандартизированным тестовым заданиям и с помощью игровых и тренинговых методов.</w:t>
            </w:r>
          </w:p>
        </w:tc>
        <w:tc>
          <w:tcPr>
            <w:tcW w:w="3475" w:type="dxa"/>
          </w:tcPr>
          <w:p w14:paraId="7549FB64" w14:textId="2A15ACE9" w:rsidR="000D3DC0" w:rsidRDefault="00AF7CEB" w:rsidP="00F6216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3456" w:type="dxa"/>
          </w:tcPr>
          <w:p w14:paraId="54081183" w14:textId="61AE3E25" w:rsidR="00B476E7" w:rsidRP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 пакет диагностических и методических материалов, обеспечивающих обучение и</w:t>
            </w:r>
          </w:p>
          <w:p w14:paraId="686F1466" w14:textId="77777777" w:rsidR="000D3DC0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одаренных детей.</w:t>
            </w:r>
          </w:p>
          <w:p w14:paraId="67D691C2" w14:textId="77777777" w:rsidR="00B476E7" w:rsidRP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Создан комплекс условий, обеспечивающий формирование и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развитие личности учащихся,</w:t>
            </w:r>
          </w:p>
          <w:p w14:paraId="2DA2A2FC" w14:textId="77777777" w:rsidR="00B476E7" w:rsidRP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важнейшими качествами которых станут инициативность, способность творчески мыслить и</w:t>
            </w:r>
          </w:p>
          <w:p w14:paraId="5353596A" w14:textId="77777777" w:rsidR="00B476E7" w:rsidRP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находить нестандартные решения, умение выбирать профессиональный путь, готовность</w:t>
            </w:r>
          </w:p>
          <w:p w14:paraId="7D974B68" w14:textId="3F9A165E" w:rsidR="00B476E7" w:rsidRP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обучаться в течение всей жизни.</w:t>
            </w:r>
          </w:p>
          <w:p w14:paraId="323E1BB9" w14:textId="5494ADAA" w:rsidR="00B476E7" w:rsidRDefault="00B476E7" w:rsidP="00B476E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3DC0" w14:paraId="71025631" w14:textId="77777777" w:rsidTr="003E62F7">
        <w:tc>
          <w:tcPr>
            <w:tcW w:w="3836" w:type="dxa"/>
          </w:tcPr>
          <w:p w14:paraId="65DCA29C" w14:textId="5635DAAA" w:rsidR="000D3DC0" w:rsidRPr="00112C90" w:rsidRDefault="000D3DC0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Сопровождение одаренных обучающихся</w:t>
            </w:r>
            <w:r>
              <w:t xml:space="preserve"> и их </w:t>
            </w:r>
            <w:r w:rsidRPr="00112C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родителей</w:t>
            </w:r>
          </w:p>
        </w:tc>
        <w:tc>
          <w:tcPr>
            <w:tcW w:w="3475" w:type="dxa"/>
          </w:tcPr>
          <w:p w14:paraId="5C571F1D" w14:textId="5D184732" w:rsidR="000D3DC0" w:rsidRDefault="00AF7CEB" w:rsidP="00F6216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544</w:t>
            </w:r>
          </w:p>
        </w:tc>
        <w:tc>
          <w:tcPr>
            <w:tcW w:w="3456" w:type="dxa"/>
          </w:tcPr>
          <w:p w14:paraId="15517501" w14:textId="51009F17" w:rsidR="000D3DC0" w:rsidRDefault="00B476E7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Академические достижения: Реализация интеллектуального потенциала, победы в олимпиадах, создание исследовательских проектов.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Психологическое благополучие: Снижение тревожности, формирование адекватной самооценки, способность к самоорганизации.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Социализация: Развитие коммуникативных навыков, умение работать в команде, преодоление эгоцентризма.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B476E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Развитие таланта: Углубление знаний в предметной области, развитие творческого и критического мышления.</w:t>
            </w:r>
          </w:p>
        </w:tc>
      </w:tr>
      <w:tr w:rsidR="000D3DC0" w14:paraId="7A62470E" w14:textId="77777777" w:rsidTr="003E62F7">
        <w:tc>
          <w:tcPr>
            <w:tcW w:w="3836" w:type="dxa"/>
          </w:tcPr>
          <w:p w14:paraId="2938E75A" w14:textId="60F16493" w:rsidR="000D3DC0" w:rsidRPr="00112C90" w:rsidRDefault="000D3DC0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12C9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Групповые развивающие занятия по развитию креативности, познавательной сферы, коммуникативных навыков.</w:t>
            </w:r>
          </w:p>
        </w:tc>
        <w:tc>
          <w:tcPr>
            <w:tcW w:w="3475" w:type="dxa"/>
          </w:tcPr>
          <w:p w14:paraId="07103626" w14:textId="54775149" w:rsidR="000D3DC0" w:rsidRDefault="00AF7CEB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457</w:t>
            </w:r>
          </w:p>
        </w:tc>
        <w:tc>
          <w:tcPr>
            <w:tcW w:w="3456" w:type="dxa"/>
          </w:tcPr>
          <w:p w14:paraId="13FA0A1A" w14:textId="77E88606" w:rsidR="000D3DC0" w:rsidRDefault="00AF7CEB" w:rsidP="000D3DC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F7C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Повышение лидерских способностей, всестороннее расширение кругозора, концепция социальной компетентности. Формирование адекватного представления обучающихся о своем потенциале.</w:t>
            </w:r>
          </w:p>
        </w:tc>
      </w:tr>
    </w:tbl>
    <w:p w14:paraId="6D36DBB9" w14:textId="77777777" w:rsidR="003E62F7" w:rsidRDefault="003E62F7" w:rsidP="003E62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C983A78" w14:textId="77777777" w:rsidR="00E13B4D" w:rsidRDefault="00E13B4D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36BB">
        <w:rPr>
          <w:rFonts w:ascii="Times New Roman" w:eastAsia="Times New Roman" w:hAnsi="Times New Roman" w:cs="Times New Roman"/>
          <w:szCs w:val="20"/>
          <w:lang w:eastAsia="ru-RU"/>
        </w:rPr>
        <w:t>Результаты</w:t>
      </w:r>
      <w:r w:rsidR="00C636BB">
        <w:rPr>
          <w:rFonts w:ascii="Times New Roman" w:eastAsia="Times New Roman" w:hAnsi="Times New Roman" w:cs="Times New Roman"/>
          <w:szCs w:val="20"/>
          <w:lang w:eastAsia="ru-RU"/>
        </w:rPr>
        <w:t xml:space="preserve"> Всероссийской олимпиады школьников (ВОШ)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80"/>
        <w:gridCol w:w="1452"/>
        <w:gridCol w:w="1452"/>
        <w:gridCol w:w="1452"/>
        <w:gridCol w:w="1300"/>
        <w:gridCol w:w="1300"/>
        <w:gridCol w:w="1493"/>
        <w:gridCol w:w="1493"/>
      </w:tblGrid>
      <w:tr w:rsidR="00C636BB" w14:paraId="41750A3E" w14:textId="77777777" w:rsidTr="00C636BB">
        <w:tc>
          <w:tcPr>
            <w:tcW w:w="1426" w:type="dxa"/>
          </w:tcPr>
          <w:p w14:paraId="27080DF3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школьного этапа ВОШ</w:t>
            </w:r>
          </w:p>
        </w:tc>
        <w:tc>
          <w:tcPr>
            <w:tcW w:w="1790" w:type="dxa"/>
          </w:tcPr>
          <w:p w14:paraId="7B0BDC98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муниципального этапа ВОШ</w:t>
            </w:r>
          </w:p>
        </w:tc>
        <w:tc>
          <w:tcPr>
            <w:tcW w:w="1790" w:type="dxa"/>
          </w:tcPr>
          <w:p w14:paraId="111AB1B3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муниципального этапа ВОШ, обучающихся в классах с углубленным изучением отдельных предметов</w:t>
            </w:r>
          </w:p>
        </w:tc>
        <w:tc>
          <w:tcPr>
            <w:tcW w:w="1790" w:type="dxa"/>
          </w:tcPr>
          <w:p w14:paraId="481FEAE1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призеров и победителей муниципального этапа ВОШ</w:t>
            </w:r>
          </w:p>
        </w:tc>
        <w:tc>
          <w:tcPr>
            <w:tcW w:w="1596" w:type="dxa"/>
          </w:tcPr>
          <w:p w14:paraId="0B82A530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регионального этапа ВОШ</w:t>
            </w:r>
          </w:p>
        </w:tc>
        <w:tc>
          <w:tcPr>
            <w:tcW w:w="1596" w:type="dxa"/>
          </w:tcPr>
          <w:p w14:paraId="2E07E80C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призеров и победителей регионального этапа ВОШ</w:t>
            </w:r>
          </w:p>
        </w:tc>
        <w:tc>
          <w:tcPr>
            <w:tcW w:w="517" w:type="dxa"/>
          </w:tcPr>
          <w:p w14:paraId="005DE463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 заключительного этапа ВОШ</w:t>
            </w:r>
          </w:p>
        </w:tc>
        <w:tc>
          <w:tcPr>
            <w:tcW w:w="517" w:type="dxa"/>
          </w:tcPr>
          <w:p w14:paraId="2D0F5D24" w14:textId="77777777" w:rsidR="00C636BB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призеров и победителей заключительного этапа ВОШ</w:t>
            </w:r>
          </w:p>
        </w:tc>
      </w:tr>
      <w:tr w:rsidR="00C636BB" w14:paraId="21001940" w14:textId="77777777" w:rsidTr="00C636BB">
        <w:tc>
          <w:tcPr>
            <w:tcW w:w="1426" w:type="dxa"/>
          </w:tcPr>
          <w:p w14:paraId="4216BE6C" w14:textId="3C46A530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1252</w:t>
            </w:r>
          </w:p>
        </w:tc>
        <w:tc>
          <w:tcPr>
            <w:tcW w:w="1790" w:type="dxa"/>
          </w:tcPr>
          <w:p w14:paraId="7D93FD29" w14:textId="6D7BA66E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110</w:t>
            </w:r>
          </w:p>
        </w:tc>
        <w:tc>
          <w:tcPr>
            <w:tcW w:w="1790" w:type="dxa"/>
          </w:tcPr>
          <w:p w14:paraId="31641C7C" w14:textId="3BACC5BF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90" w:type="dxa"/>
          </w:tcPr>
          <w:p w14:paraId="68A58DFF" w14:textId="6E2AFDA3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596" w:type="dxa"/>
          </w:tcPr>
          <w:p w14:paraId="32455E62" w14:textId="02513A79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96" w:type="dxa"/>
          </w:tcPr>
          <w:p w14:paraId="2A429AE9" w14:textId="013CE8EF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17" w:type="dxa"/>
          </w:tcPr>
          <w:p w14:paraId="583DB728" w14:textId="18C0DC6A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517" w:type="dxa"/>
          </w:tcPr>
          <w:p w14:paraId="52A8638E" w14:textId="39D492D6" w:rsidR="00C636BB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1BD57DD9" w14:textId="77777777" w:rsidR="00C636BB" w:rsidRDefault="00C636BB" w:rsidP="00C636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849C040" w14:textId="77777777" w:rsidR="00C636BB" w:rsidRDefault="00C636BB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Результаты научно-исследовательской, проектной деятельности.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112"/>
        <w:gridCol w:w="1586"/>
        <w:gridCol w:w="1586"/>
        <w:gridCol w:w="1586"/>
        <w:gridCol w:w="1586"/>
        <w:gridCol w:w="1586"/>
        <w:gridCol w:w="1586"/>
      </w:tblGrid>
      <w:tr w:rsidR="00262E4A" w14:paraId="28961F6D" w14:textId="77777777" w:rsidTr="006C62E8">
        <w:tc>
          <w:tcPr>
            <w:tcW w:w="1529" w:type="dxa"/>
          </w:tcPr>
          <w:p w14:paraId="70614FF5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998" w:type="dxa"/>
          </w:tcPr>
          <w:p w14:paraId="60455BBE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</w:t>
            </w:r>
            <w:r w:rsidRPr="00C636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обучающихся, охваченных проектной и </w:t>
            </w:r>
            <w:r w:rsidRPr="00C636B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исследовательской деятельностью </w:t>
            </w:r>
          </w:p>
        </w:tc>
        <w:tc>
          <w:tcPr>
            <w:tcW w:w="1997" w:type="dxa"/>
          </w:tcPr>
          <w:p w14:paraId="5FDD7E09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Количество обучающихся, участников НПК,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исследовательских конкурсов на районном уровне</w:t>
            </w:r>
          </w:p>
        </w:tc>
        <w:tc>
          <w:tcPr>
            <w:tcW w:w="1276" w:type="dxa"/>
          </w:tcPr>
          <w:p w14:paraId="4F38FC54" w14:textId="5F630286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Количество обучающихся, участников НПК,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исследовательских конкурсов на </w:t>
            </w:r>
            <w:r w:rsid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муниципальном уровне</w:t>
            </w:r>
          </w:p>
        </w:tc>
        <w:tc>
          <w:tcPr>
            <w:tcW w:w="1276" w:type="dxa"/>
          </w:tcPr>
          <w:p w14:paraId="58351348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Количество обучающихся, участников НПК,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исследовательских конкурсов на республиканском уровне</w:t>
            </w:r>
          </w:p>
        </w:tc>
        <w:tc>
          <w:tcPr>
            <w:tcW w:w="1276" w:type="dxa"/>
          </w:tcPr>
          <w:p w14:paraId="07319929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Количество обучающихся, участников НПК,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исследовательских конкурсов на всероссийском уровне</w:t>
            </w:r>
          </w:p>
        </w:tc>
        <w:tc>
          <w:tcPr>
            <w:tcW w:w="1276" w:type="dxa"/>
          </w:tcPr>
          <w:p w14:paraId="14CD71DE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Количество обучающихся, участников НПК,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исследовательских конкурсов на международном уровне</w:t>
            </w:r>
          </w:p>
        </w:tc>
      </w:tr>
      <w:tr w:rsidR="00262E4A" w:rsidRPr="00E35587" w14:paraId="183610AA" w14:textId="77777777" w:rsidTr="006C62E8">
        <w:tc>
          <w:tcPr>
            <w:tcW w:w="1529" w:type="dxa"/>
          </w:tcPr>
          <w:p w14:paraId="224060E8" w14:textId="77777777" w:rsidR="00C636BB" w:rsidRPr="008C256A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2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НОО</w:t>
            </w:r>
          </w:p>
        </w:tc>
        <w:tc>
          <w:tcPr>
            <w:tcW w:w="1998" w:type="dxa"/>
          </w:tcPr>
          <w:p w14:paraId="1AD262A0" w14:textId="551EFE80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  <w:tc>
          <w:tcPr>
            <w:tcW w:w="1997" w:type="dxa"/>
          </w:tcPr>
          <w:p w14:paraId="141E4C66" w14:textId="7D5C3ACC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965A857" w14:textId="7CAD69F6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BF7EFC9" w14:textId="6DEA987F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71B6FE95" w14:textId="0F2582C5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1451910B" w14:textId="1442C29D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:rsidRPr="008C256A" w14:paraId="52D3540D" w14:textId="77777777" w:rsidTr="006C62E8">
        <w:tc>
          <w:tcPr>
            <w:tcW w:w="1529" w:type="dxa"/>
          </w:tcPr>
          <w:p w14:paraId="6D2A100A" w14:textId="77777777" w:rsidR="00C636BB" w:rsidRPr="008C256A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2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</w:t>
            </w:r>
          </w:p>
        </w:tc>
        <w:tc>
          <w:tcPr>
            <w:tcW w:w="1998" w:type="dxa"/>
          </w:tcPr>
          <w:p w14:paraId="01B63803" w14:textId="73CBF65F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  <w:tc>
          <w:tcPr>
            <w:tcW w:w="1997" w:type="dxa"/>
          </w:tcPr>
          <w:p w14:paraId="468F7F9D" w14:textId="5AE07D92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A1F908B" w14:textId="1F13EFBA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77F8DB31" w14:textId="5BE92A02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20FDD792" w14:textId="2D1672F8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4543BDC0" w14:textId="6030D062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:rsidRPr="00E35587" w14:paraId="5F2F2A75" w14:textId="77777777" w:rsidTr="006C62E8">
        <w:tc>
          <w:tcPr>
            <w:tcW w:w="1529" w:type="dxa"/>
          </w:tcPr>
          <w:p w14:paraId="104C66BE" w14:textId="77777777" w:rsidR="00C636BB" w:rsidRPr="008C256A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2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</w:t>
            </w:r>
          </w:p>
        </w:tc>
        <w:tc>
          <w:tcPr>
            <w:tcW w:w="1998" w:type="dxa"/>
          </w:tcPr>
          <w:p w14:paraId="5E0E4FB4" w14:textId="074D0087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  <w:tc>
          <w:tcPr>
            <w:tcW w:w="1997" w:type="dxa"/>
          </w:tcPr>
          <w:p w14:paraId="66148D92" w14:textId="5648A835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3D880A6F" w14:textId="23C6F995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2705097C" w14:textId="1AFD81E5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0749A6A1" w14:textId="51455ECC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2F8A1407" w14:textId="4BB72727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6C62E8" w14:paraId="48E601DB" w14:textId="77777777" w:rsidTr="006C62E8">
        <w:tc>
          <w:tcPr>
            <w:tcW w:w="1529" w:type="dxa"/>
          </w:tcPr>
          <w:p w14:paraId="2F7CA325" w14:textId="77777777" w:rsidR="00C636BB" w:rsidRPr="008C256A" w:rsidRDefault="00C636B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C256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998" w:type="dxa"/>
          </w:tcPr>
          <w:p w14:paraId="5B8B97B5" w14:textId="6DEECDDB" w:rsidR="00C636BB" w:rsidRPr="008C256A" w:rsidRDefault="00AF7CEB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1997" w:type="dxa"/>
          </w:tcPr>
          <w:p w14:paraId="1547EFB8" w14:textId="713E436C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14:paraId="03C42E14" w14:textId="23617C4F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14:paraId="18286CA4" w14:textId="0A6CE8A4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1DC8BF8" w14:textId="6D52959E" w:rsidR="00C636BB" w:rsidRPr="008C256A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14:paraId="64F2925E" w14:textId="4C65DE0E" w:rsidR="00C636BB" w:rsidRDefault="001D7170" w:rsidP="00C636B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3AE20301" w14:textId="5A938FD5" w:rsidR="00C636BB" w:rsidRDefault="00C636BB" w:rsidP="00C636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B9A0C0B" w14:textId="77777777" w:rsidR="00C636BB" w:rsidRDefault="006C62E8" w:rsidP="00E13B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Ведение баз данных «Одаренные дети»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650"/>
        <w:gridCol w:w="2581"/>
        <w:gridCol w:w="2611"/>
        <w:gridCol w:w="2560"/>
      </w:tblGrid>
      <w:tr w:rsidR="006C62E8" w14:paraId="19E0AF17" w14:textId="77777777" w:rsidTr="00705307">
        <w:tc>
          <w:tcPr>
            <w:tcW w:w="2650" w:type="dxa"/>
          </w:tcPr>
          <w:p w14:paraId="2FCCAAD5" w14:textId="77777777" w:rsidR="006C62E8" w:rsidRDefault="006C62E8" w:rsidP="002220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включенных в школьную базу «Одаренные дети» по итога</w:t>
            </w:r>
            <w:r w:rsidR="0022205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ВОШ</w:t>
            </w:r>
          </w:p>
        </w:tc>
        <w:tc>
          <w:tcPr>
            <w:tcW w:w="2581" w:type="dxa"/>
          </w:tcPr>
          <w:p w14:paraId="59C286FE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детей с ОВЗ</w:t>
            </w:r>
          </w:p>
        </w:tc>
        <w:tc>
          <w:tcPr>
            <w:tcW w:w="2611" w:type="dxa"/>
          </w:tcPr>
          <w:p w14:paraId="16C1A168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включенных в школьную базу «Одаренные дети» по итогах научно-исследовательской деятельности</w:t>
            </w:r>
          </w:p>
        </w:tc>
        <w:tc>
          <w:tcPr>
            <w:tcW w:w="2560" w:type="dxa"/>
          </w:tcPr>
          <w:p w14:paraId="1D59D22C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детей с ОВЗ</w:t>
            </w:r>
          </w:p>
        </w:tc>
      </w:tr>
      <w:tr w:rsidR="00FB7F98" w14:paraId="065CF65F" w14:textId="77777777" w:rsidTr="00705307">
        <w:tc>
          <w:tcPr>
            <w:tcW w:w="2650" w:type="dxa"/>
          </w:tcPr>
          <w:p w14:paraId="26B5D623" w14:textId="0333FA50" w:rsidR="00FB7F98" w:rsidRPr="00E973CC" w:rsidRDefault="001D7170" w:rsidP="002220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581" w:type="dxa"/>
          </w:tcPr>
          <w:p w14:paraId="28E4D44F" w14:textId="7C1679B2" w:rsidR="00FB7F98" w:rsidRPr="00E973CC" w:rsidRDefault="001D717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  <w:tc>
          <w:tcPr>
            <w:tcW w:w="2611" w:type="dxa"/>
          </w:tcPr>
          <w:p w14:paraId="6DB19B23" w14:textId="05478912" w:rsidR="00FB7F98" w:rsidRPr="00E973CC" w:rsidRDefault="001D717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560" w:type="dxa"/>
          </w:tcPr>
          <w:p w14:paraId="51996FA5" w14:textId="24623535" w:rsidR="00FB7F98" w:rsidRDefault="001D7170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</w:tbl>
    <w:p w14:paraId="1DB6278D" w14:textId="77777777" w:rsidR="00E13B4D" w:rsidRPr="00E13B4D" w:rsidRDefault="00E13B4D" w:rsidP="00E13B4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70180C95" w14:textId="77777777" w:rsidR="00215B32" w:rsidRDefault="006C62E8" w:rsidP="00215B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C62E8">
        <w:rPr>
          <w:rFonts w:ascii="Times New Roman" w:eastAsia="Times New Roman" w:hAnsi="Times New Roman" w:cs="Times New Roman"/>
          <w:szCs w:val="20"/>
          <w:lang w:eastAsia="ru-RU"/>
        </w:rPr>
        <w:t xml:space="preserve">Мероприятия </w:t>
      </w:r>
      <w:r w:rsidR="00215B32" w:rsidRPr="006C62E8">
        <w:rPr>
          <w:rFonts w:ascii="Times New Roman" w:eastAsia="Times New Roman" w:hAnsi="Times New Roman" w:cs="Times New Roman"/>
          <w:szCs w:val="20"/>
          <w:lang w:eastAsia="ru-RU"/>
        </w:rPr>
        <w:t>по подготовке и обеспечению объективного проведения Всероссийской олимпиады в образовательном учреждении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5339"/>
        <w:gridCol w:w="5292"/>
      </w:tblGrid>
      <w:tr w:rsidR="006C62E8" w14:paraId="223DB4B7" w14:textId="77777777" w:rsidTr="006C62E8">
        <w:tc>
          <w:tcPr>
            <w:tcW w:w="5339" w:type="dxa"/>
          </w:tcPr>
          <w:p w14:paraId="65A7B174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5292" w:type="dxa"/>
          </w:tcPr>
          <w:p w14:paraId="6D4F9CC2" w14:textId="77777777" w:rsidR="006C62E8" w:rsidRDefault="006C62E8" w:rsidP="006C62E8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F926DC" w14:paraId="35AB0DD0" w14:textId="77777777" w:rsidTr="006C62E8">
        <w:tc>
          <w:tcPr>
            <w:tcW w:w="5339" w:type="dxa"/>
          </w:tcPr>
          <w:p w14:paraId="344A9C3C" w14:textId="70B0F46C" w:rsidR="00F926DC" w:rsidRPr="00705307" w:rsidRDefault="00F926DC" w:rsidP="0059321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рисутствие наблюдателей из числа других образовательных организаций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представителей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обрнадзора</w:t>
            </w:r>
            <w:proofErr w:type="spellEnd"/>
          </w:p>
        </w:tc>
        <w:tc>
          <w:tcPr>
            <w:tcW w:w="5292" w:type="dxa"/>
          </w:tcPr>
          <w:p w14:paraId="2D5875C7" w14:textId="636A169B" w:rsidR="00F926DC" w:rsidRPr="00705307" w:rsidRDefault="001D7170" w:rsidP="00F926D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удовлетворительный уровень подготовки школы к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</w:tr>
      <w:tr w:rsidR="00F926DC" w14:paraId="0BA66B32" w14:textId="77777777" w:rsidTr="006C62E8">
        <w:tc>
          <w:tcPr>
            <w:tcW w:w="5339" w:type="dxa"/>
          </w:tcPr>
          <w:p w14:paraId="03CF4FA7" w14:textId="71FF414D" w:rsidR="00F926DC" w:rsidRPr="00705307" w:rsidRDefault="00F926DC" w:rsidP="0059321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роведение олимпиад организаторами из числа </w:t>
            </w: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педагогов, не работающих в данном</w:t>
            </w:r>
            <w:r w:rsidR="005932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классе и не преподающих данный предмет</w:t>
            </w:r>
          </w:p>
        </w:tc>
        <w:tc>
          <w:tcPr>
            <w:tcW w:w="5292" w:type="dxa"/>
          </w:tcPr>
          <w:p w14:paraId="0CCD87A1" w14:textId="77777777" w:rsidR="001D7170" w:rsidRDefault="001D7170" w:rsidP="001D717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- планомерная работа по обеспечению объективности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432F60EE" w14:textId="4ACBB3A5" w:rsidR="00F926DC" w:rsidRPr="00705307" w:rsidRDefault="00F926DC" w:rsidP="00F926D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</w:p>
        </w:tc>
      </w:tr>
      <w:tr w:rsidR="00F926DC" w14:paraId="162567AF" w14:textId="77777777" w:rsidTr="006C62E8">
        <w:tc>
          <w:tcPr>
            <w:tcW w:w="5339" w:type="dxa"/>
          </w:tcPr>
          <w:p w14:paraId="05AD2BC3" w14:textId="08207ADC" w:rsidR="00F926DC" w:rsidRPr="00705307" w:rsidRDefault="00F926DC" w:rsidP="00593217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Проверка работ обучающихся педагогами, имеющими квалификационную категорию</w:t>
            </w:r>
            <w:r w:rsidR="0059321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1939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не работающими в данном классе;</w:t>
            </w:r>
          </w:p>
        </w:tc>
        <w:tc>
          <w:tcPr>
            <w:tcW w:w="5292" w:type="dxa"/>
          </w:tcPr>
          <w:p w14:paraId="5F749282" w14:textId="7DD5B7F3" w:rsidR="00F926DC" w:rsidRPr="00705307" w:rsidRDefault="001D7170" w:rsidP="00F926DC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объективный результат.</w:t>
            </w:r>
          </w:p>
        </w:tc>
      </w:tr>
    </w:tbl>
    <w:p w14:paraId="56AB064A" w14:textId="593A015C" w:rsidR="002811B5" w:rsidRPr="002811B5" w:rsidRDefault="002811B5" w:rsidP="002811B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811B5">
        <w:rPr>
          <w:rFonts w:ascii="Times New Roman" w:eastAsia="Times New Roman" w:hAnsi="Times New Roman" w:cs="Times New Roman"/>
          <w:b/>
          <w:bCs/>
          <w:lang w:eastAsia="ru-RU"/>
        </w:rPr>
        <w:t xml:space="preserve">6.1. </w:t>
      </w:r>
      <w:proofErr w:type="gramStart"/>
      <w:r w:rsidRPr="002811B5">
        <w:rPr>
          <w:rFonts w:ascii="Times New Roman" w:eastAsia="Times New Roman" w:hAnsi="Times New Roman" w:cs="Times New Roman"/>
          <w:b/>
          <w:bCs/>
          <w:lang w:eastAsia="ru-RU"/>
        </w:rPr>
        <w:t>Олимпиады</w:t>
      </w:r>
      <w:proofErr w:type="gramEnd"/>
      <w:r w:rsidRPr="002811B5">
        <w:rPr>
          <w:rFonts w:ascii="Times New Roman" w:eastAsia="Times New Roman" w:hAnsi="Times New Roman" w:cs="Times New Roman"/>
          <w:b/>
          <w:bCs/>
          <w:lang w:eastAsia="ru-RU"/>
        </w:rPr>
        <w:t xml:space="preserve"> не вошедшие во всероссийскую олимпиаду школьников </w:t>
      </w:r>
    </w:p>
    <w:p w14:paraId="7A1D2FCD" w14:textId="0496596A" w:rsidR="002811B5" w:rsidRPr="002811B5" w:rsidRDefault="002811B5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>Олимпиада по астрономии Им. Я. Струве</w:t>
      </w:r>
      <w:r w:rsidR="001D7170">
        <w:rPr>
          <w:rFonts w:ascii="Times New Roman" w:eastAsia="Times New Roman" w:hAnsi="Times New Roman" w:cs="Times New Roman"/>
          <w:bCs/>
          <w:i/>
          <w:lang w:eastAsia="ru-RU"/>
        </w:rPr>
        <w:t xml:space="preserve"> - 0</w:t>
      </w:r>
    </w:p>
    <w:p w14:paraId="4CBFD364" w14:textId="0AD3AB84" w:rsidR="002811B5" w:rsidRPr="002811B5" w:rsidRDefault="002811B5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>Олимпиада по физике Максвелла</w:t>
      </w:r>
      <w:r w:rsidR="009258AD">
        <w:rPr>
          <w:rFonts w:ascii="Times New Roman" w:eastAsia="Times New Roman" w:hAnsi="Times New Roman" w:cs="Times New Roman"/>
          <w:bCs/>
          <w:i/>
          <w:lang w:eastAsia="ru-RU"/>
        </w:rPr>
        <w:t xml:space="preserve"> - 0</w:t>
      </w:r>
    </w:p>
    <w:p w14:paraId="761D9059" w14:textId="5AC434A7" w:rsidR="002811B5" w:rsidRPr="002811B5" w:rsidRDefault="002811B5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>Олимпиада по математике Эйлера</w:t>
      </w:r>
      <w:r w:rsidR="009258AD">
        <w:rPr>
          <w:rFonts w:ascii="Times New Roman" w:eastAsia="Times New Roman" w:hAnsi="Times New Roman" w:cs="Times New Roman"/>
          <w:bCs/>
          <w:i/>
          <w:lang w:eastAsia="ru-RU"/>
        </w:rPr>
        <w:t xml:space="preserve"> - 0</w:t>
      </w:r>
    </w:p>
    <w:p w14:paraId="67378B2F" w14:textId="263CBA70" w:rsidR="002811B5" w:rsidRPr="002811B5" w:rsidRDefault="002811B5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 xml:space="preserve">Олимпиада по информатике </w:t>
      </w:r>
      <w:proofErr w:type="spellStart"/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>Кельныша</w:t>
      </w:r>
      <w:proofErr w:type="spellEnd"/>
      <w:r w:rsidR="009258AD">
        <w:rPr>
          <w:rFonts w:ascii="Times New Roman" w:eastAsia="Times New Roman" w:hAnsi="Times New Roman" w:cs="Times New Roman"/>
          <w:bCs/>
          <w:i/>
          <w:lang w:eastAsia="ru-RU"/>
        </w:rPr>
        <w:t xml:space="preserve"> - 0</w:t>
      </w:r>
    </w:p>
    <w:p w14:paraId="58E376CB" w14:textId="2286ED29" w:rsidR="002811B5" w:rsidRPr="002811B5" w:rsidRDefault="002811B5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2811B5">
        <w:rPr>
          <w:rFonts w:ascii="Times New Roman" w:eastAsia="Times New Roman" w:hAnsi="Times New Roman" w:cs="Times New Roman"/>
          <w:bCs/>
          <w:i/>
          <w:lang w:eastAsia="ru-RU"/>
        </w:rPr>
        <w:t>Олимпиада по химии юниоры</w:t>
      </w:r>
      <w:r w:rsidR="009258AD">
        <w:rPr>
          <w:rFonts w:ascii="Times New Roman" w:eastAsia="Times New Roman" w:hAnsi="Times New Roman" w:cs="Times New Roman"/>
          <w:bCs/>
          <w:i/>
          <w:lang w:eastAsia="ru-RU"/>
        </w:rPr>
        <w:t xml:space="preserve"> - 0</w:t>
      </w:r>
    </w:p>
    <w:p w14:paraId="5A07DEF6" w14:textId="77777777" w:rsid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b/>
        </w:rPr>
      </w:pPr>
    </w:p>
    <w:p w14:paraId="79875A87" w14:textId="3B7CD80C" w:rsidR="002811B5" w:rsidRPr="002811B5" w:rsidRDefault="002811B5" w:rsidP="002811B5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b/>
        </w:rPr>
      </w:pPr>
      <w:r w:rsidRPr="002811B5">
        <w:rPr>
          <w:rFonts w:ascii="Times New Roman" w:eastAsia="Palatino Linotype" w:hAnsi="Times New Roman" w:cs="Times New Roman"/>
          <w:b/>
        </w:rPr>
        <w:t xml:space="preserve">КОНКУРСЫ, ФЕСТИВАЛИ НАУЧНО-ИССЛЕДОВАТЕЛЬСКИХ РАБОТ И ПРОЕКТОВ </w:t>
      </w:r>
    </w:p>
    <w:p w14:paraId="58A8E12E" w14:textId="77777777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</w:rPr>
      </w:pPr>
      <w:r w:rsidRPr="002811B5">
        <w:rPr>
          <w:rFonts w:ascii="Times New Roman" w:eastAsia="Palatino Linotype" w:hAnsi="Times New Roman" w:cs="Times New Roman"/>
          <w:b/>
          <w:color w:val="002060"/>
        </w:rPr>
        <w:tab/>
      </w:r>
      <w:r w:rsidRPr="002811B5">
        <w:rPr>
          <w:rFonts w:ascii="Times New Roman" w:eastAsia="Palatino Linotype" w:hAnsi="Times New Roman" w:cs="Times New Roman"/>
          <w:bCs/>
        </w:rPr>
        <w:t>Целями конкурса являются стимулирование развития интеллектуально-творческого потенциала личности обучающегося путем совершенствования развития у него исследовательских способностей, навыков исследовательского поведения; стимулирование всех форм с одаренными детьми и создание необходимых условий для поддержки одаренных детей; развитие у обучающихся творческих способностей и интереса к научно-исследовательской деятельности; распространение и популяризации научных знаний среди молодежи.</w:t>
      </w:r>
    </w:p>
    <w:p w14:paraId="61D39087" w14:textId="77777777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b/>
        </w:rPr>
      </w:pPr>
      <w:r w:rsidRPr="002811B5">
        <w:rPr>
          <w:rFonts w:ascii="Times New Roman" w:eastAsia="Palatino Linotype" w:hAnsi="Times New Roman" w:cs="Times New Roman"/>
          <w:b/>
        </w:rPr>
        <w:t>Информация участия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904"/>
        <w:gridCol w:w="2132"/>
        <w:gridCol w:w="638"/>
        <w:gridCol w:w="638"/>
        <w:gridCol w:w="506"/>
        <w:gridCol w:w="611"/>
        <w:gridCol w:w="586"/>
        <w:gridCol w:w="571"/>
        <w:gridCol w:w="573"/>
        <w:gridCol w:w="675"/>
        <w:gridCol w:w="520"/>
      </w:tblGrid>
      <w:tr w:rsidR="002811B5" w:rsidRPr="002811B5" w14:paraId="33901058" w14:textId="77777777" w:rsidTr="00B31CB0">
        <w:trPr>
          <w:trHeight w:val="300"/>
        </w:trPr>
        <w:tc>
          <w:tcPr>
            <w:tcW w:w="521" w:type="dxa"/>
            <w:vMerge w:val="restart"/>
            <w:vAlign w:val="center"/>
          </w:tcPr>
          <w:p w14:paraId="0C5C7DB0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№</w:t>
            </w:r>
          </w:p>
        </w:tc>
        <w:tc>
          <w:tcPr>
            <w:tcW w:w="2904" w:type="dxa"/>
            <w:vMerge w:val="restart"/>
            <w:vAlign w:val="center"/>
          </w:tcPr>
          <w:p w14:paraId="534E78F7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Наименование ОО</w:t>
            </w:r>
          </w:p>
        </w:tc>
        <w:tc>
          <w:tcPr>
            <w:tcW w:w="2132" w:type="dxa"/>
            <w:vMerge w:val="restart"/>
            <w:vAlign w:val="center"/>
          </w:tcPr>
          <w:p w14:paraId="04838622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Этапы</w:t>
            </w:r>
          </w:p>
        </w:tc>
        <w:tc>
          <w:tcPr>
            <w:tcW w:w="5318" w:type="dxa"/>
            <w:gridSpan w:val="9"/>
          </w:tcPr>
          <w:p w14:paraId="44BD7721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Учебный год</w:t>
            </w:r>
          </w:p>
        </w:tc>
      </w:tr>
      <w:tr w:rsidR="002811B5" w:rsidRPr="002811B5" w14:paraId="21A2F208" w14:textId="77777777" w:rsidTr="00B31CB0">
        <w:trPr>
          <w:trHeight w:val="255"/>
        </w:trPr>
        <w:tc>
          <w:tcPr>
            <w:tcW w:w="521" w:type="dxa"/>
            <w:vMerge/>
          </w:tcPr>
          <w:p w14:paraId="38CFD444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904" w:type="dxa"/>
            <w:vMerge/>
          </w:tcPr>
          <w:p w14:paraId="180EF572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132" w:type="dxa"/>
            <w:vMerge/>
          </w:tcPr>
          <w:p w14:paraId="10EAC77F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1782" w:type="dxa"/>
            <w:gridSpan w:val="3"/>
          </w:tcPr>
          <w:p w14:paraId="19F405A4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2023-2024</w:t>
            </w:r>
          </w:p>
        </w:tc>
        <w:tc>
          <w:tcPr>
            <w:tcW w:w="1768" w:type="dxa"/>
            <w:gridSpan w:val="3"/>
          </w:tcPr>
          <w:p w14:paraId="41892863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2024-2025</w:t>
            </w:r>
          </w:p>
        </w:tc>
        <w:tc>
          <w:tcPr>
            <w:tcW w:w="1768" w:type="dxa"/>
            <w:gridSpan w:val="3"/>
          </w:tcPr>
          <w:p w14:paraId="45DF4691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2025-2026</w:t>
            </w:r>
          </w:p>
        </w:tc>
      </w:tr>
      <w:tr w:rsidR="002811B5" w:rsidRPr="002811B5" w14:paraId="55B1D8FB" w14:textId="77777777" w:rsidTr="00B31CB0">
        <w:trPr>
          <w:cantSplit/>
          <w:trHeight w:val="1773"/>
        </w:trPr>
        <w:tc>
          <w:tcPr>
            <w:tcW w:w="521" w:type="dxa"/>
            <w:vMerge/>
          </w:tcPr>
          <w:p w14:paraId="032BF015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904" w:type="dxa"/>
            <w:vMerge/>
          </w:tcPr>
          <w:p w14:paraId="47A5FA92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132" w:type="dxa"/>
            <w:vMerge/>
          </w:tcPr>
          <w:p w14:paraId="458A7B92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638" w:type="dxa"/>
            <w:textDirection w:val="btLr"/>
            <w:vAlign w:val="center"/>
          </w:tcPr>
          <w:p w14:paraId="6CB37A49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участники</w:t>
            </w:r>
          </w:p>
        </w:tc>
        <w:tc>
          <w:tcPr>
            <w:tcW w:w="638" w:type="dxa"/>
            <w:textDirection w:val="btLr"/>
            <w:vAlign w:val="center"/>
          </w:tcPr>
          <w:p w14:paraId="3C673217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победители</w:t>
            </w:r>
          </w:p>
        </w:tc>
        <w:tc>
          <w:tcPr>
            <w:tcW w:w="506" w:type="dxa"/>
            <w:textDirection w:val="btLr"/>
            <w:vAlign w:val="center"/>
          </w:tcPr>
          <w:p w14:paraId="5DF961AA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призеры</w:t>
            </w:r>
          </w:p>
        </w:tc>
        <w:tc>
          <w:tcPr>
            <w:tcW w:w="611" w:type="dxa"/>
            <w:textDirection w:val="btLr"/>
            <w:vAlign w:val="center"/>
          </w:tcPr>
          <w:p w14:paraId="43249145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участники</w:t>
            </w:r>
          </w:p>
        </w:tc>
        <w:tc>
          <w:tcPr>
            <w:tcW w:w="586" w:type="dxa"/>
            <w:textDirection w:val="btLr"/>
            <w:vAlign w:val="center"/>
          </w:tcPr>
          <w:p w14:paraId="6CE5EE16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победители</w:t>
            </w:r>
          </w:p>
        </w:tc>
        <w:tc>
          <w:tcPr>
            <w:tcW w:w="571" w:type="dxa"/>
            <w:textDirection w:val="btLr"/>
            <w:vAlign w:val="center"/>
          </w:tcPr>
          <w:p w14:paraId="4BEBC305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призеры</w:t>
            </w:r>
          </w:p>
        </w:tc>
        <w:tc>
          <w:tcPr>
            <w:tcW w:w="573" w:type="dxa"/>
            <w:textDirection w:val="btLr"/>
            <w:vAlign w:val="center"/>
          </w:tcPr>
          <w:p w14:paraId="2EA56891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участники</w:t>
            </w:r>
          </w:p>
        </w:tc>
        <w:tc>
          <w:tcPr>
            <w:tcW w:w="675" w:type="dxa"/>
            <w:textDirection w:val="btLr"/>
            <w:vAlign w:val="center"/>
          </w:tcPr>
          <w:p w14:paraId="1AA93CAC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победители</w:t>
            </w:r>
          </w:p>
        </w:tc>
        <w:tc>
          <w:tcPr>
            <w:tcW w:w="520" w:type="dxa"/>
            <w:textDirection w:val="btLr"/>
            <w:vAlign w:val="center"/>
          </w:tcPr>
          <w:p w14:paraId="69895C96" w14:textId="77777777" w:rsidR="002811B5" w:rsidRPr="002811B5" w:rsidRDefault="002811B5" w:rsidP="00B31CB0">
            <w:pPr>
              <w:ind w:left="113" w:right="113"/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призеры</w:t>
            </w:r>
          </w:p>
        </w:tc>
      </w:tr>
      <w:tr w:rsidR="002811B5" w:rsidRPr="002811B5" w14:paraId="2D647C71" w14:textId="77777777" w:rsidTr="00B31CB0">
        <w:tc>
          <w:tcPr>
            <w:tcW w:w="521" w:type="dxa"/>
            <w:vMerge w:val="restart"/>
          </w:tcPr>
          <w:p w14:paraId="22DE0401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2904" w:type="dxa"/>
            <w:vMerge w:val="restart"/>
          </w:tcPr>
          <w:p w14:paraId="3A4C66A4" w14:textId="1679A941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МАОУ Школа № 49</w:t>
            </w:r>
          </w:p>
        </w:tc>
        <w:tc>
          <w:tcPr>
            <w:tcW w:w="2132" w:type="dxa"/>
          </w:tcPr>
          <w:p w14:paraId="200A77F9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районный</w:t>
            </w:r>
          </w:p>
        </w:tc>
        <w:tc>
          <w:tcPr>
            <w:tcW w:w="638" w:type="dxa"/>
          </w:tcPr>
          <w:p w14:paraId="4CA94F7E" w14:textId="4FBA1EAD" w:rsidR="002811B5" w:rsidRPr="002811B5" w:rsidRDefault="00615C0E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2</w:t>
            </w:r>
          </w:p>
        </w:tc>
        <w:tc>
          <w:tcPr>
            <w:tcW w:w="638" w:type="dxa"/>
          </w:tcPr>
          <w:p w14:paraId="165B6BEB" w14:textId="6C36D754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506" w:type="dxa"/>
          </w:tcPr>
          <w:p w14:paraId="4C47D35D" w14:textId="2934A670" w:rsidR="002811B5" w:rsidRPr="002811B5" w:rsidRDefault="00615C0E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611" w:type="dxa"/>
          </w:tcPr>
          <w:p w14:paraId="7A846B14" w14:textId="07135D36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5</w:t>
            </w:r>
          </w:p>
        </w:tc>
        <w:tc>
          <w:tcPr>
            <w:tcW w:w="586" w:type="dxa"/>
          </w:tcPr>
          <w:p w14:paraId="450CC55E" w14:textId="0CEB85DC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571" w:type="dxa"/>
          </w:tcPr>
          <w:p w14:paraId="15FC7E98" w14:textId="427B06F6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3</w:t>
            </w:r>
          </w:p>
        </w:tc>
        <w:tc>
          <w:tcPr>
            <w:tcW w:w="573" w:type="dxa"/>
          </w:tcPr>
          <w:p w14:paraId="12913FB9" w14:textId="228C99EF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3</w:t>
            </w:r>
          </w:p>
        </w:tc>
        <w:tc>
          <w:tcPr>
            <w:tcW w:w="675" w:type="dxa"/>
          </w:tcPr>
          <w:p w14:paraId="69466004" w14:textId="552B89D4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20" w:type="dxa"/>
          </w:tcPr>
          <w:p w14:paraId="4BDE620D" w14:textId="02535FBD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</w:tr>
      <w:tr w:rsidR="002811B5" w:rsidRPr="002811B5" w14:paraId="09679299" w14:textId="77777777" w:rsidTr="00B31CB0">
        <w:tc>
          <w:tcPr>
            <w:tcW w:w="521" w:type="dxa"/>
            <w:vMerge/>
          </w:tcPr>
          <w:p w14:paraId="0306CE3A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904" w:type="dxa"/>
            <w:vMerge/>
          </w:tcPr>
          <w:p w14:paraId="37222C03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132" w:type="dxa"/>
          </w:tcPr>
          <w:p w14:paraId="34FF37A0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муниципальный</w:t>
            </w:r>
          </w:p>
        </w:tc>
        <w:tc>
          <w:tcPr>
            <w:tcW w:w="638" w:type="dxa"/>
          </w:tcPr>
          <w:p w14:paraId="3E05B903" w14:textId="19B909C6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638" w:type="dxa"/>
          </w:tcPr>
          <w:p w14:paraId="7C97714B" w14:textId="6AB8B0EB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06" w:type="dxa"/>
          </w:tcPr>
          <w:p w14:paraId="58E235D8" w14:textId="4A6805DB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611" w:type="dxa"/>
          </w:tcPr>
          <w:p w14:paraId="79387303" w14:textId="5730AC0A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86" w:type="dxa"/>
          </w:tcPr>
          <w:p w14:paraId="05A1283D" w14:textId="04C6F47F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71" w:type="dxa"/>
          </w:tcPr>
          <w:p w14:paraId="1291603D" w14:textId="5F9E598B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73" w:type="dxa"/>
          </w:tcPr>
          <w:p w14:paraId="6E25C0D9" w14:textId="06FA2212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675" w:type="dxa"/>
          </w:tcPr>
          <w:p w14:paraId="396449FB" w14:textId="44F9C183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1</w:t>
            </w:r>
          </w:p>
        </w:tc>
        <w:tc>
          <w:tcPr>
            <w:tcW w:w="520" w:type="dxa"/>
          </w:tcPr>
          <w:p w14:paraId="5776F37B" w14:textId="3C81A88A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</w:tr>
      <w:tr w:rsidR="002811B5" w:rsidRPr="002811B5" w14:paraId="4B009F96" w14:textId="77777777" w:rsidTr="00B31CB0">
        <w:tc>
          <w:tcPr>
            <w:tcW w:w="521" w:type="dxa"/>
            <w:vMerge/>
          </w:tcPr>
          <w:p w14:paraId="656FB40C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904" w:type="dxa"/>
            <w:vMerge/>
          </w:tcPr>
          <w:p w14:paraId="095B209B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</w:p>
        </w:tc>
        <w:tc>
          <w:tcPr>
            <w:tcW w:w="2132" w:type="dxa"/>
          </w:tcPr>
          <w:p w14:paraId="07FE9189" w14:textId="77777777" w:rsidR="002811B5" w:rsidRPr="002811B5" w:rsidRDefault="002811B5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 w:rsidRPr="002811B5">
              <w:rPr>
                <w:rFonts w:ascii="Times New Roman" w:eastAsia="Palatino Linotype" w:hAnsi="Times New Roman" w:cs="Times New Roman"/>
                <w:b/>
                <w:color w:val="002060"/>
              </w:rPr>
              <w:t>республиканский</w:t>
            </w:r>
          </w:p>
        </w:tc>
        <w:tc>
          <w:tcPr>
            <w:tcW w:w="638" w:type="dxa"/>
          </w:tcPr>
          <w:p w14:paraId="4C21E33A" w14:textId="1FC8A382" w:rsidR="002811B5" w:rsidRPr="002811B5" w:rsidRDefault="00615C0E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638" w:type="dxa"/>
          </w:tcPr>
          <w:p w14:paraId="4B16F339" w14:textId="34BA037F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06" w:type="dxa"/>
          </w:tcPr>
          <w:p w14:paraId="4A7DB2AA" w14:textId="6FFE4B60" w:rsidR="002811B5" w:rsidRPr="002811B5" w:rsidRDefault="00615C0E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611" w:type="dxa"/>
          </w:tcPr>
          <w:p w14:paraId="533BFF3F" w14:textId="0144F159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86" w:type="dxa"/>
          </w:tcPr>
          <w:p w14:paraId="3FBBE569" w14:textId="58DE062E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71" w:type="dxa"/>
          </w:tcPr>
          <w:p w14:paraId="265CB899" w14:textId="58A00700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73" w:type="dxa"/>
          </w:tcPr>
          <w:p w14:paraId="4E229C0C" w14:textId="538C8158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675" w:type="dxa"/>
          </w:tcPr>
          <w:p w14:paraId="20C969BA" w14:textId="504AE2D7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  <w:tc>
          <w:tcPr>
            <w:tcW w:w="520" w:type="dxa"/>
          </w:tcPr>
          <w:p w14:paraId="69E9D797" w14:textId="63ED22BA" w:rsidR="002811B5" w:rsidRPr="002811B5" w:rsidRDefault="009258AD" w:rsidP="00B31CB0">
            <w:pPr>
              <w:jc w:val="center"/>
              <w:rPr>
                <w:rFonts w:ascii="Times New Roman" w:eastAsia="Palatino Linotype" w:hAnsi="Times New Roman" w:cs="Times New Roman"/>
                <w:b/>
                <w:color w:val="002060"/>
              </w:rPr>
            </w:pPr>
            <w:r>
              <w:rPr>
                <w:rFonts w:ascii="Times New Roman" w:eastAsia="Palatino Linotype" w:hAnsi="Times New Roman" w:cs="Times New Roman"/>
                <w:b/>
                <w:color w:val="002060"/>
              </w:rPr>
              <w:t>0</w:t>
            </w:r>
          </w:p>
        </w:tc>
      </w:tr>
    </w:tbl>
    <w:p w14:paraId="713091AF" w14:textId="77777777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Palatino Linotype" w:hAnsi="Times New Roman" w:cs="Times New Roman"/>
          <w:b/>
          <w:color w:val="002060"/>
        </w:rPr>
      </w:pPr>
    </w:p>
    <w:p w14:paraId="6F51E846" w14:textId="77777777" w:rsid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i/>
        </w:rPr>
      </w:pPr>
      <w:r w:rsidRPr="002811B5">
        <w:rPr>
          <w:rFonts w:ascii="Times New Roman" w:eastAsia="Palatino Linotype" w:hAnsi="Times New Roman" w:cs="Times New Roman"/>
          <w:i/>
        </w:rPr>
        <w:t>Выводы и аналитическая справка участия по каждой общеобразовательной организации.</w:t>
      </w:r>
    </w:p>
    <w:p w14:paraId="25F128CC" w14:textId="77777777" w:rsidR="00615C0E" w:rsidRPr="002811B5" w:rsidRDefault="00615C0E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i/>
        </w:rPr>
      </w:pPr>
    </w:p>
    <w:p w14:paraId="7B01B4A8" w14:textId="77777777" w:rsidR="00615C0E" w:rsidRPr="00615C0E" w:rsidRDefault="00615C0E" w:rsidP="00615C0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C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говорит о недостаточной подготовке, отсутствии четкой структуры работы с обучающимися. Чтобы повысить результативность, необходимо тщательно спланировать работу в этом направлении, обеспечить достаточную подготовку участников и создать условия для эффективного обмена знаниями и опытом.</w:t>
      </w:r>
    </w:p>
    <w:p w14:paraId="3448AF74" w14:textId="77777777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/>
          <w:color w:val="002060"/>
        </w:rPr>
      </w:pPr>
    </w:p>
    <w:p w14:paraId="3956C34E" w14:textId="2F5DA32C" w:rsidR="002811B5" w:rsidRPr="002811B5" w:rsidRDefault="002811B5" w:rsidP="002811B5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b/>
        </w:rPr>
      </w:pPr>
      <w:r w:rsidRPr="002811B5">
        <w:rPr>
          <w:rFonts w:ascii="Times New Roman" w:eastAsia="Palatino Linotype" w:hAnsi="Times New Roman" w:cs="Times New Roman"/>
          <w:b/>
        </w:rPr>
        <w:t>РЕСПУБЛИКАНСКИЕ И ПЕРЕЧНЕВЫЕ ОЛИМПИАДЫ (статистические данные)</w:t>
      </w:r>
    </w:p>
    <w:p w14:paraId="25D520F0" w14:textId="442A9707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2811B5">
        <w:rPr>
          <w:rFonts w:ascii="Times New Roman" w:eastAsia="Palatino Linotype" w:hAnsi="Times New Roman" w:cs="Times New Roman"/>
          <w:bCs/>
          <w:i/>
        </w:rPr>
        <w:t>Республиканская олимпиада по черчению</w:t>
      </w:r>
      <w:r w:rsidR="00615C0E">
        <w:rPr>
          <w:rFonts w:ascii="Times New Roman" w:eastAsia="Palatino Linotype" w:hAnsi="Times New Roman" w:cs="Times New Roman"/>
          <w:bCs/>
          <w:i/>
        </w:rPr>
        <w:t xml:space="preserve"> - 0</w:t>
      </w:r>
    </w:p>
    <w:p w14:paraId="7C5D5F0A" w14:textId="724CB6DD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2811B5">
        <w:rPr>
          <w:rFonts w:ascii="Times New Roman" w:eastAsia="Palatino Linotype" w:hAnsi="Times New Roman" w:cs="Times New Roman"/>
          <w:bCs/>
          <w:i/>
        </w:rPr>
        <w:t>Республиканская олимпиада по изобразительному искусству</w:t>
      </w:r>
      <w:r w:rsidR="00615C0E">
        <w:rPr>
          <w:rFonts w:ascii="Times New Roman" w:eastAsia="Palatino Linotype" w:hAnsi="Times New Roman" w:cs="Times New Roman"/>
          <w:bCs/>
          <w:i/>
        </w:rPr>
        <w:t xml:space="preserve"> – 1 (район)</w:t>
      </w:r>
    </w:p>
    <w:p w14:paraId="25140A41" w14:textId="37424234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proofErr w:type="spellStart"/>
      <w:r w:rsidRPr="002811B5">
        <w:rPr>
          <w:rFonts w:ascii="Times New Roman" w:eastAsia="Palatino Linotype" w:hAnsi="Times New Roman" w:cs="Times New Roman"/>
          <w:bCs/>
          <w:i/>
        </w:rPr>
        <w:t>Акмуллинская</w:t>
      </w:r>
      <w:proofErr w:type="spellEnd"/>
      <w:r w:rsidRPr="002811B5">
        <w:rPr>
          <w:rFonts w:ascii="Times New Roman" w:eastAsia="Palatino Linotype" w:hAnsi="Times New Roman" w:cs="Times New Roman"/>
          <w:bCs/>
          <w:i/>
        </w:rPr>
        <w:t xml:space="preserve"> олимпиада</w:t>
      </w:r>
      <w:r w:rsidR="00615C0E">
        <w:rPr>
          <w:rFonts w:ascii="Times New Roman" w:eastAsia="Palatino Linotype" w:hAnsi="Times New Roman" w:cs="Times New Roman"/>
          <w:bCs/>
          <w:i/>
        </w:rPr>
        <w:t xml:space="preserve"> – 2 (призеры заключительного этапа по английскому языку)</w:t>
      </w:r>
    </w:p>
    <w:p w14:paraId="0CDA30C4" w14:textId="36C7D3FB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2811B5">
        <w:rPr>
          <w:rFonts w:ascii="Times New Roman" w:eastAsia="Palatino Linotype" w:hAnsi="Times New Roman" w:cs="Times New Roman"/>
          <w:bCs/>
          <w:i/>
        </w:rPr>
        <w:t>Уфимская предпрофессиональная олимпиада</w:t>
      </w:r>
      <w:r w:rsidR="00615C0E">
        <w:rPr>
          <w:rFonts w:ascii="Times New Roman" w:eastAsia="Palatino Linotype" w:hAnsi="Times New Roman" w:cs="Times New Roman"/>
          <w:bCs/>
          <w:i/>
        </w:rPr>
        <w:t xml:space="preserve"> -0</w:t>
      </w:r>
    </w:p>
    <w:p w14:paraId="298D77D1" w14:textId="4F539B0E" w:rsidR="002811B5" w:rsidRP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2811B5">
        <w:rPr>
          <w:rFonts w:ascii="Times New Roman" w:eastAsia="Palatino Linotype" w:hAnsi="Times New Roman" w:cs="Times New Roman"/>
          <w:bCs/>
          <w:i/>
        </w:rPr>
        <w:t>Я помню. Я горжусь</w:t>
      </w:r>
      <w:r w:rsidR="00615C0E">
        <w:rPr>
          <w:rFonts w:ascii="Times New Roman" w:eastAsia="Palatino Linotype" w:hAnsi="Times New Roman" w:cs="Times New Roman"/>
          <w:bCs/>
          <w:i/>
        </w:rPr>
        <w:t xml:space="preserve"> – 1 победитель, 10 призеров МЭ</w:t>
      </w:r>
    </w:p>
    <w:p w14:paraId="333A51A3" w14:textId="668DB97F" w:rsidR="002811B5" w:rsidRPr="00133B1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133B15">
        <w:rPr>
          <w:rFonts w:ascii="Times New Roman" w:eastAsia="Palatino Linotype" w:hAnsi="Times New Roman" w:cs="Times New Roman"/>
          <w:bCs/>
          <w:i/>
        </w:rPr>
        <w:t>Олимпиада на кубок им. Ю.А. Гагарина</w:t>
      </w:r>
      <w:r w:rsidR="00615C0E" w:rsidRPr="00133B15">
        <w:rPr>
          <w:rFonts w:ascii="Times New Roman" w:eastAsia="Palatino Linotype" w:hAnsi="Times New Roman" w:cs="Times New Roman"/>
          <w:bCs/>
          <w:i/>
        </w:rPr>
        <w:t xml:space="preserve"> </w:t>
      </w:r>
      <w:r w:rsidR="00133B15">
        <w:rPr>
          <w:rFonts w:ascii="Times New Roman" w:eastAsia="Palatino Linotype" w:hAnsi="Times New Roman" w:cs="Times New Roman"/>
          <w:bCs/>
          <w:i/>
        </w:rPr>
        <w:t>–</w:t>
      </w:r>
      <w:r w:rsidR="00615C0E" w:rsidRPr="00133B15">
        <w:rPr>
          <w:rFonts w:ascii="Times New Roman" w:eastAsia="Palatino Linotype" w:hAnsi="Times New Roman" w:cs="Times New Roman"/>
          <w:bCs/>
          <w:i/>
        </w:rPr>
        <w:t xml:space="preserve"> </w:t>
      </w:r>
      <w:r w:rsidR="00133B15">
        <w:rPr>
          <w:rFonts w:ascii="Times New Roman" w:eastAsia="Palatino Linotype" w:hAnsi="Times New Roman" w:cs="Times New Roman"/>
          <w:bCs/>
          <w:i/>
        </w:rPr>
        <w:t xml:space="preserve">МЭ 111 участников, 5 победителей, 38 призеров, РЭ 10 участников, 4 призера. </w:t>
      </w:r>
    </w:p>
    <w:p w14:paraId="5F5AA358" w14:textId="47FF1C6E" w:rsidR="002811B5" w:rsidRDefault="002811B5" w:rsidP="0028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Palatino Linotype" w:hAnsi="Times New Roman" w:cs="Times New Roman"/>
          <w:bCs/>
          <w:i/>
        </w:rPr>
      </w:pPr>
      <w:r w:rsidRPr="00133B15">
        <w:rPr>
          <w:rFonts w:ascii="Times New Roman" w:eastAsia="Palatino Linotype" w:hAnsi="Times New Roman" w:cs="Times New Roman"/>
          <w:bCs/>
          <w:i/>
        </w:rPr>
        <w:lastRenderedPageBreak/>
        <w:t>Перечневые олимпиады</w:t>
      </w:r>
      <w:r w:rsidR="0021604D" w:rsidRPr="00133B15">
        <w:rPr>
          <w:rFonts w:ascii="Times New Roman" w:eastAsia="Palatino Linotype" w:hAnsi="Times New Roman" w:cs="Times New Roman"/>
          <w:bCs/>
          <w:i/>
        </w:rPr>
        <w:t>:</w:t>
      </w:r>
    </w:p>
    <w:p w14:paraId="3A81ADE6" w14:textId="08CA5AA0" w:rsidR="0019394F" w:rsidRPr="00133B15" w:rsidRDefault="0021604D" w:rsidP="002811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3B15">
        <w:rPr>
          <w:rFonts w:ascii="Times New Roman" w:hAnsi="Times New Roman" w:cs="Times New Roman"/>
          <w:i/>
          <w:iCs/>
          <w:sz w:val="24"/>
          <w:szCs w:val="24"/>
        </w:rPr>
        <w:t>Плехановская олимпиада школьников по английскому языку - 1 победитель</w:t>
      </w:r>
    </w:p>
    <w:p w14:paraId="59F8EE4E" w14:textId="6820F47B" w:rsidR="0021604D" w:rsidRPr="00133B15" w:rsidRDefault="0021604D" w:rsidP="002811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Cs w:val="20"/>
          <w:lang w:eastAsia="ru-RU"/>
        </w:rPr>
      </w:pPr>
      <w:r w:rsidRPr="00133B15">
        <w:rPr>
          <w:rFonts w:ascii="Times New Roman" w:eastAsia="Times New Roman" w:hAnsi="Times New Roman" w:cs="Times New Roman"/>
          <w:i/>
          <w:iCs/>
          <w:szCs w:val="20"/>
          <w:lang w:eastAsia="ru-RU"/>
        </w:rPr>
        <w:t>Межрегиональная олимпиада школьников на базе ведомственных образовательных организаций (английский язык) – 1 призер</w:t>
      </w:r>
    </w:p>
    <w:p w14:paraId="20F23046" w14:textId="7C75DF40" w:rsidR="006E0C4E" w:rsidRPr="00705307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>Меры, направленные на стимулирование и поощрение способных и талантливых детей и молодежи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6E0C4E" w14:paraId="62E00D16" w14:textId="77777777" w:rsidTr="00D9039D">
        <w:tc>
          <w:tcPr>
            <w:tcW w:w="5339" w:type="dxa"/>
          </w:tcPr>
          <w:p w14:paraId="0632B896" w14:textId="77777777" w:rsidR="006E0C4E" w:rsidRDefault="006E0C4E" w:rsidP="00D9039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</w:tr>
      <w:tr w:rsidR="006E0C4E" w14:paraId="144AA035" w14:textId="77777777" w:rsidTr="00D9039D">
        <w:tc>
          <w:tcPr>
            <w:tcW w:w="5339" w:type="dxa"/>
          </w:tcPr>
          <w:p w14:paraId="4DE98115" w14:textId="77777777" w:rsidR="0021604D" w:rsidRP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Включение в школьную базу «Одаренные дети», награждение. </w:t>
            </w:r>
          </w:p>
          <w:p w14:paraId="1209DBB9" w14:textId="77777777" w:rsidR="0021604D" w:rsidRP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Информация о достижениях ребенка на школьном сайте, в </w:t>
            </w:r>
            <w:proofErr w:type="spellStart"/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соц</w:t>
            </w:r>
            <w:proofErr w:type="spellEnd"/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сетях.</w:t>
            </w:r>
          </w:p>
          <w:p w14:paraId="1F3EFA90" w14:textId="77777777" w:rsidR="0021604D" w:rsidRP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Благодарственные письма и грамоты школы.</w:t>
            </w:r>
          </w:p>
          <w:p w14:paraId="4862E07B" w14:textId="4F57D494" w:rsidR="00117B69" w:rsidRPr="0021604D" w:rsidRDefault="0021604D" w:rsidP="00D9039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Стенд «Лучшие ученики школы».</w:t>
            </w:r>
          </w:p>
        </w:tc>
      </w:tr>
    </w:tbl>
    <w:p w14:paraId="769C440C" w14:textId="77777777" w:rsidR="00B32B3B" w:rsidRDefault="00B32B3B" w:rsidP="00B32B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6EEDA67" w14:textId="476B334F" w:rsidR="00B32B3B" w:rsidRDefault="00B32B3B" w:rsidP="00B32B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</w:pPr>
      <w:r w:rsidRPr="00B32B3B">
        <w:rPr>
          <w:rFonts w:ascii="Times New Roman" w:eastAsia="Times New Roman" w:hAnsi="Times New Roman" w:cs="Times New Roman"/>
          <w:szCs w:val="20"/>
          <w:lang w:eastAsia="ru-RU"/>
        </w:rPr>
        <w:t xml:space="preserve">7.1. </w:t>
      </w:r>
      <w:r w:rsidRPr="00B32B3B">
        <w:rPr>
          <w:rFonts w:ascii="Times New Roman" w:eastAsia="Palatino Linotype" w:hAnsi="Times New Roman" w:cs="Times New Roman"/>
          <w:sz w:val="28"/>
          <w:szCs w:val="28"/>
        </w:rPr>
        <w:t>Работа в летней период по работе с одаренными детьми (каникулярные смены)</w:t>
      </w:r>
    </w:p>
    <w:p w14:paraId="35F9AE01" w14:textId="4FDF9968" w:rsidR="0021604D" w:rsidRPr="00B32B3B" w:rsidRDefault="0021604D" w:rsidP="00B32B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>Профильная смена по английскому языку</w:t>
      </w:r>
    </w:p>
    <w:p w14:paraId="0DF0DCB6" w14:textId="343D65AE" w:rsidR="006E0C4E" w:rsidRPr="006E0C4E" w:rsidRDefault="006E0C4E" w:rsidP="006E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C4FE238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Меры, мероприятия, направленные на стимулирование педагогов, работающих с одаренными детьми</w:t>
      </w:r>
    </w:p>
    <w:tbl>
      <w:tblPr>
        <w:tblStyle w:val="a3"/>
        <w:tblpPr w:leftFromText="180" w:rightFromText="180" w:vertAnchor="text" w:horzAnchor="margin" w:tblpX="392" w:tblpY="83"/>
        <w:tblW w:w="10631" w:type="dxa"/>
        <w:tblLook w:val="04A0" w:firstRow="1" w:lastRow="0" w:firstColumn="1" w:lastColumn="0" w:noHBand="0" w:noVBand="1"/>
      </w:tblPr>
      <w:tblGrid>
        <w:gridCol w:w="10631"/>
      </w:tblGrid>
      <w:tr w:rsidR="006E0C4E" w14:paraId="3F186C37" w14:textId="77777777" w:rsidTr="00D9039D">
        <w:tc>
          <w:tcPr>
            <w:tcW w:w="5339" w:type="dxa"/>
          </w:tcPr>
          <w:p w14:paraId="4FA66FB6" w14:textId="77777777" w:rsidR="006E0C4E" w:rsidRDefault="006E0C4E" w:rsidP="00D9039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</w:tr>
      <w:tr w:rsidR="006E0C4E" w14:paraId="35EF7614" w14:textId="77777777" w:rsidTr="00D9039D">
        <w:tc>
          <w:tcPr>
            <w:tcW w:w="5339" w:type="dxa"/>
          </w:tcPr>
          <w:p w14:paraId="3683B70F" w14:textId="77777777" w:rsid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Премия по итогам работы.</w:t>
            </w:r>
          </w:p>
          <w:p w14:paraId="761281EE" w14:textId="77777777" w:rsid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Аттестация на более высокую категорию.</w:t>
            </w:r>
          </w:p>
          <w:p w14:paraId="3F0F6C3D" w14:textId="77777777" w:rsid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возможности вести дополнительные часы с одаренными детьми.</w:t>
            </w:r>
          </w:p>
          <w:p w14:paraId="4DB845D6" w14:textId="77777777" w:rsid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отгула за работу в жюри на олимпиадах разного уровня.</w:t>
            </w:r>
          </w:p>
          <w:p w14:paraId="315C0F3D" w14:textId="77777777" w:rsidR="0021604D" w:rsidRDefault="0021604D" w:rsidP="0021604D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к грамоте или званию.</w:t>
            </w:r>
          </w:p>
          <w:p w14:paraId="26FC3E51" w14:textId="778316D8" w:rsidR="00117B69" w:rsidRPr="00705307" w:rsidRDefault="0021604D" w:rsidP="00D9039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Публичная похвала на совещании или педсовете.</w:t>
            </w:r>
          </w:p>
        </w:tc>
      </w:tr>
    </w:tbl>
    <w:p w14:paraId="3E91B023" w14:textId="77777777" w:rsidR="006E0C4E" w:rsidRDefault="006E0C4E" w:rsidP="006E0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61F0481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 xml:space="preserve">Обучение педагогов и обсуждение вопросов работы по выявлению, развитию и поддержке талантов и способностей обучающихся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120"/>
        <w:gridCol w:w="1242"/>
        <w:gridCol w:w="6143"/>
      </w:tblGrid>
      <w:tr w:rsidR="006E0C4E" w:rsidRPr="0021604D" w14:paraId="1B510B85" w14:textId="77777777" w:rsidTr="006E0C4E">
        <w:trPr>
          <w:cantSplit/>
        </w:trPr>
        <w:tc>
          <w:tcPr>
            <w:tcW w:w="2126" w:type="dxa"/>
          </w:tcPr>
          <w:p w14:paraId="1EFCC83E" w14:textId="77777777" w:rsidR="006E0C4E" w:rsidRPr="0021604D" w:rsidRDefault="006E0C4E" w:rsidP="00D9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 обучения, обсуждения</w:t>
            </w:r>
          </w:p>
        </w:tc>
        <w:tc>
          <w:tcPr>
            <w:tcW w:w="1120" w:type="dxa"/>
          </w:tcPr>
          <w:p w14:paraId="629AC445" w14:textId="77777777" w:rsidR="006E0C4E" w:rsidRPr="0021604D" w:rsidRDefault="006E0C4E" w:rsidP="00D9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</w:t>
            </w:r>
          </w:p>
        </w:tc>
        <w:tc>
          <w:tcPr>
            <w:tcW w:w="1242" w:type="dxa"/>
          </w:tcPr>
          <w:p w14:paraId="66686B6C" w14:textId="77777777" w:rsidR="006E0C4E" w:rsidRPr="0021604D" w:rsidRDefault="006E0C4E" w:rsidP="00D9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проводил</w:t>
            </w:r>
          </w:p>
        </w:tc>
        <w:tc>
          <w:tcPr>
            <w:tcW w:w="6143" w:type="dxa"/>
          </w:tcPr>
          <w:p w14:paraId="4EEDFEB3" w14:textId="77777777" w:rsidR="006E0C4E" w:rsidRPr="0021604D" w:rsidRDefault="006E0C4E" w:rsidP="00D90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(в чем и как проявляются изменения в работе)</w:t>
            </w:r>
          </w:p>
        </w:tc>
      </w:tr>
      <w:tr w:rsidR="0021604D" w:rsidRPr="0021604D" w14:paraId="15F7D0C0" w14:textId="77777777" w:rsidTr="006E0C4E">
        <w:trPr>
          <w:cantSplit/>
        </w:trPr>
        <w:tc>
          <w:tcPr>
            <w:tcW w:w="2126" w:type="dxa"/>
          </w:tcPr>
          <w:p w14:paraId="0F33B5C6" w14:textId="77777777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1120" w:type="dxa"/>
          </w:tcPr>
          <w:p w14:paraId="4DD13935" w14:textId="70895699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42" w:type="dxa"/>
          </w:tcPr>
          <w:p w14:paraId="6E8C7CA5" w14:textId="434C2F62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143" w:type="dxa"/>
          </w:tcPr>
          <w:p w14:paraId="1E96B058" w14:textId="206A20F4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Участие в педагогических мероприятиях, на которых педагогами освещаются вопросы выявления, поддержки и развития способностей и талантов обучающихся.</w:t>
            </w:r>
          </w:p>
        </w:tc>
      </w:tr>
      <w:tr w:rsidR="0021604D" w:rsidRPr="0021604D" w14:paraId="2E2D04EA" w14:textId="77777777" w:rsidTr="006E0C4E">
        <w:trPr>
          <w:cantSplit/>
        </w:trPr>
        <w:tc>
          <w:tcPr>
            <w:tcW w:w="2126" w:type="dxa"/>
          </w:tcPr>
          <w:p w14:paraId="5F1012BD" w14:textId="77777777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совет</w:t>
            </w:r>
          </w:p>
        </w:tc>
        <w:tc>
          <w:tcPr>
            <w:tcW w:w="1120" w:type="dxa"/>
          </w:tcPr>
          <w:p w14:paraId="06ABD752" w14:textId="227EE983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2" w:type="dxa"/>
          </w:tcPr>
          <w:p w14:paraId="09702588" w14:textId="23CF6E4F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6143" w:type="dxa"/>
          </w:tcPr>
          <w:p w14:paraId="2E5C837C" w14:textId="660F968E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педагогов по вопросам выявления и сопровождения одаренных детей.</w:t>
            </w:r>
          </w:p>
        </w:tc>
      </w:tr>
      <w:tr w:rsidR="0021604D" w:rsidRPr="0021604D" w14:paraId="2375B660" w14:textId="77777777" w:rsidTr="0021604D">
        <w:trPr>
          <w:cantSplit/>
          <w:trHeight w:val="1793"/>
        </w:trPr>
        <w:tc>
          <w:tcPr>
            <w:tcW w:w="2126" w:type="dxa"/>
          </w:tcPr>
          <w:p w14:paraId="102248D2" w14:textId="77777777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Заседание ШМО</w:t>
            </w:r>
          </w:p>
        </w:tc>
        <w:tc>
          <w:tcPr>
            <w:tcW w:w="1120" w:type="dxa"/>
          </w:tcPr>
          <w:p w14:paraId="0E506287" w14:textId="250B9060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42" w:type="dxa"/>
          </w:tcPr>
          <w:p w14:paraId="3CE09E66" w14:textId="47AE6F1E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>Руководители ШМО</w:t>
            </w:r>
          </w:p>
        </w:tc>
        <w:tc>
          <w:tcPr>
            <w:tcW w:w="6143" w:type="dxa"/>
            <w:vMerge w:val="restart"/>
          </w:tcPr>
          <w:p w14:paraId="4EE36261" w14:textId="77777777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04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системы работы с детьми: </w:t>
            </w:r>
          </w:p>
          <w:p w14:paraId="4D73AD7B" w14:textId="77777777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-включать в учебный процесс решение заданий повышенной сложности, побуждение к прочному усвоению изучаемого материала, углубленному изучению предмета, обучение детей самооценке результатов своей работы </w:t>
            </w:r>
          </w:p>
          <w:p w14:paraId="1029823A" w14:textId="69D32711" w:rsidR="0021604D" w:rsidRPr="0021604D" w:rsidRDefault="0021604D" w:rsidP="002160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проектной и исследовательской деятельности обучающихся</w:t>
            </w:r>
          </w:p>
        </w:tc>
      </w:tr>
      <w:tr w:rsidR="0021604D" w:rsidRPr="0021604D" w14:paraId="3E2412C1" w14:textId="77777777" w:rsidTr="006E0C4E">
        <w:trPr>
          <w:cantSplit/>
        </w:trPr>
        <w:tc>
          <w:tcPr>
            <w:tcW w:w="2126" w:type="dxa"/>
          </w:tcPr>
          <w:p w14:paraId="75E24967" w14:textId="77777777" w:rsidR="0021604D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Семинары </w:t>
            </w:r>
          </w:p>
        </w:tc>
        <w:tc>
          <w:tcPr>
            <w:tcW w:w="1120" w:type="dxa"/>
          </w:tcPr>
          <w:p w14:paraId="0526EE08" w14:textId="767987E9" w:rsidR="0021604D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42" w:type="dxa"/>
          </w:tcPr>
          <w:p w14:paraId="418654E4" w14:textId="4ACD662F" w:rsidR="0021604D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Спикеры </w:t>
            </w:r>
          </w:p>
        </w:tc>
        <w:tc>
          <w:tcPr>
            <w:tcW w:w="6143" w:type="dxa"/>
            <w:vMerge/>
          </w:tcPr>
          <w:p w14:paraId="59737A34" w14:textId="77777777" w:rsidR="0021604D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6DC" w:rsidRPr="0021604D" w14:paraId="41587323" w14:textId="77777777" w:rsidTr="006E0C4E">
        <w:trPr>
          <w:cantSplit/>
        </w:trPr>
        <w:tc>
          <w:tcPr>
            <w:tcW w:w="2126" w:type="dxa"/>
          </w:tcPr>
          <w:p w14:paraId="08F0453E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Лекции </w:t>
            </w:r>
          </w:p>
        </w:tc>
        <w:tc>
          <w:tcPr>
            <w:tcW w:w="1120" w:type="dxa"/>
          </w:tcPr>
          <w:p w14:paraId="049D07CF" w14:textId="6779D754" w:rsidR="00F926DC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</w:tcPr>
          <w:p w14:paraId="17415117" w14:textId="51A437CC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3" w:type="dxa"/>
          </w:tcPr>
          <w:p w14:paraId="3FD09E5F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6DC" w:rsidRPr="0021604D" w14:paraId="4A2FDA9D" w14:textId="77777777" w:rsidTr="00705307">
        <w:trPr>
          <w:cantSplit/>
          <w:trHeight w:val="923"/>
        </w:trPr>
        <w:tc>
          <w:tcPr>
            <w:tcW w:w="2126" w:type="dxa"/>
          </w:tcPr>
          <w:p w14:paraId="7945CA45" w14:textId="77777777" w:rsidR="00F926DC" w:rsidRPr="0021604D" w:rsidRDefault="00F926DC" w:rsidP="00F926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Курсы, в том числе в ГАОУ ДО «Центр развития талантов «Аврора»</w:t>
            </w:r>
          </w:p>
        </w:tc>
        <w:tc>
          <w:tcPr>
            <w:tcW w:w="1120" w:type="dxa"/>
          </w:tcPr>
          <w:p w14:paraId="056DC0FE" w14:textId="48469D7D" w:rsidR="00F926DC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</w:tcPr>
          <w:p w14:paraId="5E917091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3" w:type="dxa"/>
          </w:tcPr>
          <w:p w14:paraId="0C984F88" w14:textId="4D93D0BB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6DC" w:rsidRPr="0021604D" w14:paraId="13DB4FD8" w14:textId="77777777" w:rsidTr="006E0C4E">
        <w:trPr>
          <w:cantSplit/>
        </w:trPr>
        <w:tc>
          <w:tcPr>
            <w:tcW w:w="2126" w:type="dxa"/>
          </w:tcPr>
          <w:p w14:paraId="28E29A72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 (указать)</w:t>
            </w:r>
          </w:p>
        </w:tc>
        <w:tc>
          <w:tcPr>
            <w:tcW w:w="1120" w:type="dxa"/>
          </w:tcPr>
          <w:p w14:paraId="184BBFFD" w14:textId="5814946F" w:rsidR="00F926DC" w:rsidRPr="0021604D" w:rsidRDefault="0021604D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</w:tcPr>
          <w:p w14:paraId="2D1105B5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43" w:type="dxa"/>
          </w:tcPr>
          <w:p w14:paraId="0114BE75" w14:textId="77777777" w:rsidR="00F926DC" w:rsidRPr="0021604D" w:rsidRDefault="00F926DC" w:rsidP="00F9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F92D3EE" w14:textId="77777777" w:rsidR="006E0C4E" w:rsidRDefault="006E0C4E" w:rsidP="006E0C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4B0085A" w14:textId="5ADA53B8" w:rsidR="00593217" w:rsidRPr="00593217" w:rsidRDefault="006E0C4E" w:rsidP="005932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>Меры, направленные на развитие способностей у обучающихся в классах с углубленным изучением отдельных предметов, профильных (предпрофильных) классах</w:t>
      </w:r>
    </w:p>
    <w:tbl>
      <w:tblPr>
        <w:tblStyle w:val="a3"/>
        <w:tblpPr w:leftFromText="180" w:rightFromText="180" w:vertAnchor="text" w:horzAnchor="margin" w:tblpX="392" w:tblpY="10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1985"/>
        <w:gridCol w:w="4125"/>
      </w:tblGrid>
      <w:tr w:rsidR="006E0C4E" w14:paraId="791DB539" w14:textId="77777777" w:rsidTr="006E0C4E">
        <w:tc>
          <w:tcPr>
            <w:tcW w:w="2645" w:type="dxa"/>
          </w:tcPr>
          <w:p w14:paraId="0EC1CF21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Профиль</w:t>
            </w:r>
          </w:p>
        </w:tc>
        <w:tc>
          <w:tcPr>
            <w:tcW w:w="1843" w:type="dxa"/>
          </w:tcPr>
          <w:p w14:paraId="3C33DB29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1985" w:type="dxa"/>
          </w:tcPr>
          <w:p w14:paraId="2C6B9A40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Обучающиеся, набравшие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высокие баллы ЕГЭ</w:t>
            </w:r>
          </w:p>
        </w:tc>
        <w:tc>
          <w:tcPr>
            <w:tcW w:w="4125" w:type="dxa"/>
          </w:tcPr>
          <w:p w14:paraId="3709415F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Другие результаты</w:t>
            </w:r>
          </w:p>
        </w:tc>
      </w:tr>
      <w:tr w:rsidR="006E0C4E" w14:paraId="2405F031" w14:textId="77777777" w:rsidTr="006E0C4E">
        <w:tc>
          <w:tcPr>
            <w:tcW w:w="2645" w:type="dxa"/>
          </w:tcPr>
          <w:p w14:paraId="03BE3223" w14:textId="15B3FEB3" w:rsidR="006E0C4E" w:rsidRPr="00A27674" w:rsidRDefault="0021604D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Технологический </w:t>
            </w:r>
          </w:p>
        </w:tc>
        <w:tc>
          <w:tcPr>
            <w:tcW w:w="1843" w:type="dxa"/>
          </w:tcPr>
          <w:p w14:paraId="329627E1" w14:textId="3521A214" w:rsidR="006E0C4E" w:rsidRPr="00A27674" w:rsidRDefault="00F67697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</w:t>
            </w:r>
          </w:p>
        </w:tc>
        <w:tc>
          <w:tcPr>
            <w:tcW w:w="1985" w:type="dxa"/>
          </w:tcPr>
          <w:p w14:paraId="4584C14C" w14:textId="4D614F04" w:rsidR="006E0C4E" w:rsidRDefault="00F67697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4125" w:type="dxa"/>
          </w:tcPr>
          <w:p w14:paraId="10F8634B" w14:textId="43F82DE3" w:rsidR="00A27674" w:rsidRDefault="00A27674" w:rsidP="0059321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17B69" w14:paraId="0F6EE33B" w14:textId="77777777" w:rsidTr="006E0C4E">
        <w:tc>
          <w:tcPr>
            <w:tcW w:w="2645" w:type="dxa"/>
          </w:tcPr>
          <w:p w14:paraId="54C57E67" w14:textId="5227BCE2" w:rsidR="00117B69" w:rsidRPr="00A27674" w:rsidRDefault="0021604D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Универсальный </w:t>
            </w:r>
          </w:p>
        </w:tc>
        <w:tc>
          <w:tcPr>
            <w:tcW w:w="1843" w:type="dxa"/>
          </w:tcPr>
          <w:p w14:paraId="378F0D89" w14:textId="312825B8" w:rsidR="00117B69" w:rsidRPr="00A27674" w:rsidRDefault="00F67697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  <w:tc>
          <w:tcPr>
            <w:tcW w:w="1985" w:type="dxa"/>
          </w:tcPr>
          <w:p w14:paraId="06070BA0" w14:textId="77777777" w:rsidR="00117B69" w:rsidRDefault="00117B69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125" w:type="dxa"/>
          </w:tcPr>
          <w:p w14:paraId="5755BE35" w14:textId="77777777" w:rsidR="00117B69" w:rsidRDefault="00117B69" w:rsidP="0059321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2DC4745" w14:textId="77777777" w:rsidR="006E0C4E" w:rsidRDefault="006E0C4E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6E0C4E">
        <w:rPr>
          <w:rFonts w:ascii="Times New Roman" w:eastAsia="Times New Roman" w:hAnsi="Times New Roman" w:cs="Times New Roman"/>
          <w:szCs w:val="20"/>
          <w:lang w:eastAsia="ru-RU"/>
        </w:rPr>
        <w:t xml:space="preserve">Меры для организации обучения обучающихся по индивидуальным учебным планам (для одаренных </w:t>
      </w:r>
      <w:r>
        <w:rPr>
          <w:rFonts w:ascii="Times New Roman" w:eastAsia="Times New Roman" w:hAnsi="Times New Roman" w:cs="Times New Roman"/>
          <w:szCs w:val="20"/>
          <w:lang w:eastAsia="ru-RU"/>
        </w:rPr>
        <w:t>детей)</w:t>
      </w:r>
    </w:p>
    <w:p w14:paraId="27A6CFC6" w14:textId="77777777" w:rsidR="006E0C4E" w:rsidRDefault="006E0C4E" w:rsidP="00FB7F9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3"/>
        <w:tblpPr w:leftFromText="180" w:rightFromText="180" w:vertAnchor="text" w:horzAnchor="margin" w:tblpX="392" w:tblpY="-31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6E0C4E" w14:paraId="1FF2CAC5" w14:textId="77777777" w:rsidTr="006E0C4E">
        <w:tc>
          <w:tcPr>
            <w:tcW w:w="2645" w:type="dxa"/>
          </w:tcPr>
          <w:p w14:paraId="457DB120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Индивидуальный учебный план (профиль)</w:t>
            </w:r>
          </w:p>
        </w:tc>
        <w:tc>
          <w:tcPr>
            <w:tcW w:w="1843" w:type="dxa"/>
          </w:tcPr>
          <w:p w14:paraId="0200FC6F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7AE0DFB3" w14:textId="77777777" w:rsidR="006E0C4E" w:rsidRDefault="006E0C4E" w:rsidP="006E0C4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F926DC" w14:paraId="5856B8DC" w14:textId="77777777" w:rsidTr="006E0C4E">
        <w:tc>
          <w:tcPr>
            <w:tcW w:w="2645" w:type="dxa"/>
          </w:tcPr>
          <w:p w14:paraId="4059B1F8" w14:textId="29212EFC" w:rsidR="00F926DC" w:rsidRDefault="00F67697" w:rsidP="00F926D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14:paraId="4C0D5F18" w14:textId="7BAD8A41" w:rsidR="00F926DC" w:rsidRDefault="00F926DC" w:rsidP="00F926D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110" w:type="dxa"/>
          </w:tcPr>
          <w:p w14:paraId="3805FA0E" w14:textId="2C0FF818" w:rsidR="00F926DC" w:rsidRDefault="00F926DC" w:rsidP="00F926D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11FEBE98" w14:textId="77777777" w:rsidR="006E0C4E" w:rsidRDefault="006E0C4E" w:rsidP="006E0C4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4E28B8E" w14:textId="77777777" w:rsidR="006E0C4E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Меры по поддержке участия школьников в профильных сменах, предметных школах и т.п.</w:t>
      </w:r>
    </w:p>
    <w:tbl>
      <w:tblPr>
        <w:tblStyle w:val="a3"/>
        <w:tblpPr w:leftFromText="180" w:rightFromText="180" w:vertAnchor="text" w:horzAnchor="margin" w:tblpX="392" w:tblpY="22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954AA9" w14:paraId="7DA76469" w14:textId="77777777" w:rsidTr="00954AA9">
        <w:tc>
          <w:tcPr>
            <w:tcW w:w="2645" w:type="dxa"/>
          </w:tcPr>
          <w:p w14:paraId="3210CB96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495EFCDA" w14:textId="77777777" w:rsidR="00954AA9" w:rsidRPr="00F67697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67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5C171C59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A34C51" w14:paraId="20A8CD36" w14:textId="77777777" w:rsidTr="00954AA9">
        <w:tc>
          <w:tcPr>
            <w:tcW w:w="2645" w:type="dxa"/>
          </w:tcPr>
          <w:p w14:paraId="19C4076F" w14:textId="35487B2A" w:rsidR="00A34C51" w:rsidRPr="00705307" w:rsidRDefault="00A34C51" w:rsidP="00A34C5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Информирование и консультирование родителей и обучающихся о проводимых профильных сменах и предметных школах</w:t>
            </w:r>
          </w:p>
        </w:tc>
        <w:tc>
          <w:tcPr>
            <w:tcW w:w="1843" w:type="dxa"/>
          </w:tcPr>
          <w:p w14:paraId="105DE766" w14:textId="1AFDF814" w:rsidR="00A34C51" w:rsidRPr="00F67697" w:rsidRDefault="00F67697" w:rsidP="00A34C5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67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6110" w:type="dxa"/>
          </w:tcPr>
          <w:p w14:paraId="7D82DEC3" w14:textId="5F4A175D" w:rsidR="00A34C51" w:rsidRDefault="00F67697" w:rsidP="00A34C51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Расширение и углубление базового уровня.</w:t>
            </w:r>
          </w:p>
        </w:tc>
      </w:tr>
    </w:tbl>
    <w:p w14:paraId="06D55987" w14:textId="77777777" w:rsidR="00954AA9" w:rsidRDefault="00954AA9" w:rsidP="00954AA9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1D83967" w14:textId="77777777" w:rsidR="006E0C4E" w:rsidRPr="009C52C8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C52C8">
        <w:rPr>
          <w:rFonts w:ascii="Times New Roman" w:eastAsia="Times New Roman" w:hAnsi="Times New Roman" w:cs="Times New Roman"/>
          <w:szCs w:val="20"/>
          <w:lang w:eastAsia="ru-RU"/>
        </w:rPr>
        <w:t>Мероприятия, направленные на развитие способностей у обучающихся с особыми образовательными потребностями</w:t>
      </w:r>
    </w:p>
    <w:tbl>
      <w:tblPr>
        <w:tblStyle w:val="a3"/>
        <w:tblpPr w:leftFromText="180" w:rightFromText="180" w:vertAnchor="text" w:horzAnchor="margin" w:tblpX="392" w:tblpY="26"/>
        <w:tblW w:w="10598" w:type="dxa"/>
        <w:tblLook w:val="04A0" w:firstRow="1" w:lastRow="0" w:firstColumn="1" w:lastColumn="0" w:noHBand="0" w:noVBand="1"/>
      </w:tblPr>
      <w:tblGrid>
        <w:gridCol w:w="2645"/>
        <w:gridCol w:w="1843"/>
        <w:gridCol w:w="6110"/>
      </w:tblGrid>
      <w:tr w:rsidR="00954AA9" w:rsidRPr="00D9039D" w14:paraId="115C5E78" w14:textId="77777777" w:rsidTr="00954AA9">
        <w:tc>
          <w:tcPr>
            <w:tcW w:w="2645" w:type="dxa"/>
          </w:tcPr>
          <w:p w14:paraId="1F1F0873" w14:textId="77777777" w:rsidR="00954AA9" w:rsidRPr="009C52C8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C52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0493EA10" w14:textId="77777777" w:rsidR="00954AA9" w:rsidRPr="009C52C8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C52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6110" w:type="dxa"/>
          </w:tcPr>
          <w:p w14:paraId="398729D3" w14:textId="77777777" w:rsidR="00954AA9" w:rsidRPr="009C52C8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C52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:rsidRPr="00D9039D" w14:paraId="0B454471" w14:textId="77777777" w:rsidTr="00954AA9">
        <w:tc>
          <w:tcPr>
            <w:tcW w:w="2645" w:type="dxa"/>
          </w:tcPr>
          <w:p w14:paraId="3EDD5233" w14:textId="3F91DB37" w:rsidR="005B5D7F" w:rsidRPr="00064107" w:rsidRDefault="005B5D7F" w:rsidP="005B5D7F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641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Дифференцированная и </w:t>
            </w:r>
            <w:r w:rsidRPr="000641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индивидуальная работа с одаренными детьми по общеобразовательному циклу;</w:t>
            </w:r>
          </w:p>
          <w:p w14:paraId="4BA7387B" w14:textId="77777777" w:rsidR="005B5D7F" w:rsidRPr="00D9039D" w:rsidRDefault="005B5D7F" w:rsidP="005B5D7F">
            <w:pPr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14:paraId="3E6C13DC" w14:textId="77777777" w:rsidR="005B5D7F" w:rsidRPr="00D9039D" w:rsidRDefault="005B5D7F" w:rsidP="005B5D7F">
            <w:pPr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14:paraId="1FA0DAC4" w14:textId="417CF82E" w:rsidR="00954AA9" w:rsidRPr="00D9039D" w:rsidRDefault="00954AA9" w:rsidP="005B5D7F">
            <w:pPr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</w:tcPr>
          <w:p w14:paraId="78F55B61" w14:textId="5DF09185" w:rsidR="00954AA9" w:rsidRPr="00D9039D" w:rsidRDefault="00F67697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6110" w:type="dxa"/>
          </w:tcPr>
          <w:p w14:paraId="77BF91B2" w14:textId="4720173D" w:rsidR="003D1645" w:rsidRPr="00064107" w:rsidRDefault="00F67697" w:rsidP="00A34C5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конкурсах, предметных олимпиадах</w:t>
            </w:r>
          </w:p>
        </w:tc>
      </w:tr>
      <w:tr w:rsidR="00F67697" w:rsidRPr="00D9039D" w14:paraId="42610BAD" w14:textId="77777777" w:rsidTr="00954AA9">
        <w:tc>
          <w:tcPr>
            <w:tcW w:w="2645" w:type="dxa"/>
          </w:tcPr>
          <w:p w14:paraId="050E4A68" w14:textId="3BC36064" w:rsidR="00F67697" w:rsidRPr="00602FAA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02F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Индивидуальная работа с одаренными детьми через систему внеурочной деятельности и индивидуальных занятий;</w:t>
            </w:r>
          </w:p>
        </w:tc>
        <w:tc>
          <w:tcPr>
            <w:tcW w:w="1843" w:type="dxa"/>
          </w:tcPr>
          <w:p w14:paraId="104925CA" w14:textId="3B928AAF" w:rsidR="00F67697" w:rsidRPr="00F67697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67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6110" w:type="dxa"/>
          </w:tcPr>
          <w:p w14:paraId="613B7E16" w14:textId="4D09E559" w:rsidR="00F67697" w:rsidRPr="007C5FE6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0A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конкурсах, предметных олимпиадах</w:t>
            </w:r>
          </w:p>
        </w:tc>
      </w:tr>
      <w:tr w:rsidR="00F67697" w14:paraId="430CE2EE" w14:textId="77777777" w:rsidTr="00954AA9">
        <w:tc>
          <w:tcPr>
            <w:tcW w:w="2645" w:type="dxa"/>
          </w:tcPr>
          <w:p w14:paraId="46283E6B" w14:textId="5CA57603" w:rsidR="00F67697" w:rsidRPr="00D9039D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EE1F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детей в школьных, муниципальных, региональных, всероссийских олимпиадах по предметам.</w:t>
            </w:r>
          </w:p>
        </w:tc>
        <w:tc>
          <w:tcPr>
            <w:tcW w:w="1843" w:type="dxa"/>
          </w:tcPr>
          <w:p w14:paraId="10EF6AA9" w14:textId="0DF222C3" w:rsidR="00F67697" w:rsidRPr="00F67697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6769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6110" w:type="dxa"/>
          </w:tcPr>
          <w:p w14:paraId="4BDB9C6D" w14:textId="0FB0737D" w:rsidR="00F67697" w:rsidRPr="004B04CC" w:rsidRDefault="00F67697" w:rsidP="00F6769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0A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 в конкурсах, предметных олимпиадах</w:t>
            </w:r>
          </w:p>
        </w:tc>
      </w:tr>
    </w:tbl>
    <w:p w14:paraId="7B5F5061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176B39C" w14:textId="77777777" w:rsidR="00954AA9" w:rsidRDefault="00954AA9" w:rsidP="006E0C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954AA9">
        <w:rPr>
          <w:rFonts w:ascii="Times New Roman" w:eastAsia="Times New Roman" w:hAnsi="Times New Roman" w:cs="Times New Roman"/>
          <w:szCs w:val="20"/>
          <w:lang w:eastAsia="ru-RU"/>
        </w:rPr>
        <w:t xml:space="preserve">, направленные на поддержку участия команд кружков технического творчества, точек роста, творческих детских коллективов в региональных и федеральных конкурсах, соревнованиях и т.п.  </w:t>
      </w:r>
    </w:p>
    <w:tbl>
      <w:tblPr>
        <w:tblStyle w:val="a3"/>
        <w:tblpPr w:leftFromText="180" w:rightFromText="180" w:vertAnchor="text" w:horzAnchor="margin" w:tblpX="392" w:tblpY="146"/>
        <w:tblW w:w="10456" w:type="dxa"/>
        <w:tblLook w:val="04A0" w:firstRow="1" w:lastRow="0" w:firstColumn="1" w:lastColumn="0" w:noHBand="0" w:noVBand="1"/>
      </w:tblPr>
      <w:tblGrid>
        <w:gridCol w:w="2645"/>
        <w:gridCol w:w="1843"/>
        <w:gridCol w:w="5968"/>
      </w:tblGrid>
      <w:tr w:rsidR="00954AA9" w14:paraId="42892C44" w14:textId="77777777" w:rsidTr="00954AA9">
        <w:tc>
          <w:tcPr>
            <w:tcW w:w="2645" w:type="dxa"/>
          </w:tcPr>
          <w:p w14:paraId="51D547CE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7E308565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5968" w:type="dxa"/>
          </w:tcPr>
          <w:p w14:paraId="267A728C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54AA9" w14:paraId="43EB8F10" w14:textId="77777777" w:rsidTr="00954AA9">
        <w:tc>
          <w:tcPr>
            <w:tcW w:w="2645" w:type="dxa"/>
          </w:tcPr>
          <w:p w14:paraId="23740A84" w14:textId="3E2A6DCB" w:rsidR="00954AA9" w:rsidRPr="00F32B7F" w:rsidRDefault="00702196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32B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Привлечение обучаю</w:t>
            </w:r>
            <w:r w:rsidR="00EA28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щихся к </w:t>
            </w:r>
            <w:r w:rsidR="00EA284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командным соревнованиям,</w:t>
            </w:r>
            <w:r w:rsidRPr="00F32B7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Олимпиадам.</w:t>
            </w:r>
          </w:p>
        </w:tc>
        <w:tc>
          <w:tcPr>
            <w:tcW w:w="1843" w:type="dxa"/>
          </w:tcPr>
          <w:p w14:paraId="35C42D51" w14:textId="2A28D34B" w:rsidR="00954AA9" w:rsidRPr="00F32B7F" w:rsidRDefault="00227DAA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1053</w:t>
            </w:r>
          </w:p>
        </w:tc>
        <w:tc>
          <w:tcPr>
            <w:tcW w:w="5968" w:type="dxa"/>
          </w:tcPr>
          <w:p w14:paraId="6ACED2AF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Всероссийская акция «Георгиевская ленточка»;</w:t>
            </w:r>
          </w:p>
          <w:p w14:paraId="1B757AA3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Всероссийский забег «Кросс нации»;</w:t>
            </w:r>
          </w:p>
          <w:p w14:paraId="04EE8AD2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- Республиканский слет кадетов;</w:t>
            </w:r>
          </w:p>
          <w:p w14:paraId="4E505854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Городской фестиваль «Кадетская весна»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7B5977A3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-Всероссийский конкурс «Я помню. Я горжусь»;</w:t>
            </w:r>
          </w:p>
          <w:p w14:paraId="324FA259" w14:textId="77777777" w:rsidR="00F67697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марафон новогодних пожеланий «С добрым словом в Новый год» от Советов старшеклассников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34140D2B" w14:textId="77777777" w:rsidR="00F67697" w:rsidRPr="00802F00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кц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ии</w:t>
            </w: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«Поздравление ветеранов Великой Отечественной войны, тружеников тыла, воинов интернационалистов», «Поздравление детей с ОВЗ, детей сирот, детей, оставшихся без попечения родителей»;</w:t>
            </w:r>
          </w:p>
          <w:p w14:paraId="004A067D" w14:textId="77777777" w:rsidR="00F67697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02F0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Акция «Внимание дети»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  <w:p w14:paraId="32E7910C" w14:textId="77777777" w:rsidR="00F67697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Акция «Диктант Победы», «Окна Победы»;</w:t>
            </w:r>
          </w:p>
          <w:p w14:paraId="78B45692" w14:textId="77777777" w:rsidR="00F67697" w:rsidRDefault="00F67697" w:rsidP="00F67697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Соревнования «Кожаный мяч», «Лыжня России», «Зарница 02»;</w:t>
            </w:r>
          </w:p>
          <w:p w14:paraId="420B3B37" w14:textId="396A05C4" w:rsidR="00BF73B3" w:rsidRPr="00EA284B" w:rsidRDefault="00F67697" w:rsidP="00F676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Конкурс ВПК;</w:t>
            </w:r>
          </w:p>
        </w:tc>
      </w:tr>
    </w:tbl>
    <w:p w14:paraId="3EDC29BC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642D03D" w14:textId="3C980AE4" w:rsidR="002811B5" w:rsidRDefault="002811B5" w:rsidP="002811B5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Palatino Linotype" w:hAnsi="Times New Roman" w:cs="Times New Roman"/>
          <w:b/>
        </w:rPr>
      </w:pPr>
      <w:r w:rsidRPr="002811B5">
        <w:rPr>
          <w:rFonts w:ascii="Times New Roman" w:eastAsia="Palatino Linotype" w:hAnsi="Times New Roman" w:cs="Times New Roman"/>
          <w:b/>
        </w:rPr>
        <w:t>РАБОТА С ВЫСШИМИ УЧЕБНЫМИ ЗАВЕДЕНИЯМИ РБ и РФ</w:t>
      </w:r>
    </w:p>
    <w:p w14:paraId="2FE6ADDD" w14:textId="68D19F83" w:rsidR="002811B5" w:rsidRPr="002811B5" w:rsidRDefault="002811B5" w:rsidP="002811B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Palatino Linotype" w:hAnsi="Times New Roman" w:cs="Times New Roman"/>
          <w:b/>
        </w:rPr>
      </w:pPr>
      <w:r w:rsidRPr="002811B5">
        <w:rPr>
          <w:rFonts w:ascii="Times New Roman" w:eastAsia="Palatino Linotype" w:hAnsi="Times New Roman" w:cs="Times New Roman"/>
          <w:i/>
        </w:rPr>
        <w:t>Расписывайте конкретные ВУЗы</w:t>
      </w:r>
      <w:r w:rsidRPr="002811B5">
        <w:rPr>
          <w:rFonts w:ascii="Times New Roman" w:eastAsia="Palatino Linotype" w:hAnsi="Times New Roman" w:cs="Times New Roman"/>
          <w:bCs/>
          <w:i/>
        </w:rPr>
        <w:t xml:space="preserve">, какое соглашение, план мероприятий и указываем </w:t>
      </w:r>
      <w:r>
        <w:rPr>
          <w:rFonts w:ascii="Times New Roman" w:eastAsia="Palatino Linotype" w:hAnsi="Times New Roman" w:cs="Times New Roman"/>
          <w:bCs/>
          <w:i/>
        </w:rPr>
        <w:t xml:space="preserve">какая ведется </w:t>
      </w:r>
      <w:r w:rsidRPr="002811B5">
        <w:rPr>
          <w:rFonts w:ascii="Times New Roman" w:eastAsia="Palatino Linotype" w:hAnsi="Times New Roman" w:cs="Times New Roman"/>
          <w:bCs/>
          <w:i/>
        </w:rPr>
        <w:t xml:space="preserve">работа по подготовке к интеллектуальным мероприятиям, </w:t>
      </w:r>
      <w:r>
        <w:rPr>
          <w:rFonts w:ascii="Times New Roman" w:eastAsia="Palatino Linotype" w:hAnsi="Times New Roman" w:cs="Times New Roman"/>
          <w:bCs/>
          <w:i/>
        </w:rPr>
        <w:t>если такая работа отсутствует – указываем: отсутствует.</w:t>
      </w:r>
      <w:r w:rsidRPr="002811B5">
        <w:rPr>
          <w:rFonts w:ascii="Times New Roman" w:eastAsia="Palatino Linotype" w:hAnsi="Times New Roman" w:cs="Times New Roman"/>
          <w:bCs/>
          <w:i/>
        </w:rPr>
        <w:t xml:space="preserve"> Указываем выводы.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42"/>
        <w:gridCol w:w="2081"/>
        <w:gridCol w:w="2438"/>
        <w:gridCol w:w="2029"/>
        <w:gridCol w:w="1938"/>
      </w:tblGrid>
      <w:tr w:rsidR="00954AA9" w14:paraId="23D87C68" w14:textId="77777777" w:rsidTr="00CD0248">
        <w:tc>
          <w:tcPr>
            <w:tcW w:w="2163" w:type="dxa"/>
          </w:tcPr>
          <w:p w14:paraId="0CFB6402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Название организации-партнера</w:t>
            </w:r>
          </w:p>
        </w:tc>
        <w:tc>
          <w:tcPr>
            <w:tcW w:w="2106" w:type="dxa"/>
          </w:tcPr>
          <w:p w14:paraId="233868BC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сотрудничества</w:t>
            </w:r>
          </w:p>
        </w:tc>
        <w:tc>
          <w:tcPr>
            <w:tcW w:w="2080" w:type="dxa"/>
          </w:tcPr>
          <w:p w14:paraId="4616BD21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</w:t>
            </w:r>
          </w:p>
        </w:tc>
        <w:tc>
          <w:tcPr>
            <w:tcW w:w="2064" w:type="dxa"/>
          </w:tcPr>
          <w:p w14:paraId="716263BE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обучающихся</w:t>
            </w:r>
          </w:p>
        </w:tc>
        <w:tc>
          <w:tcPr>
            <w:tcW w:w="1989" w:type="dxa"/>
          </w:tcPr>
          <w:p w14:paraId="6699582C" w14:textId="77777777" w:rsidR="00954AA9" w:rsidRDefault="00954AA9" w:rsidP="00954A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227DAA" w14:paraId="5CACD407" w14:textId="77777777" w:rsidTr="00CD0248">
        <w:tc>
          <w:tcPr>
            <w:tcW w:w="2163" w:type="dxa"/>
          </w:tcPr>
          <w:p w14:paraId="5A8003C3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 морских пехотинцев РБ «Витязь Юниор».</w:t>
            </w:r>
          </w:p>
          <w:p w14:paraId="43297540" w14:textId="7B1D020B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06" w:type="dxa"/>
          </w:tcPr>
          <w:p w14:paraId="2883FF6E" w14:textId="7C1D42A0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Сетевое взаимодействие</w:t>
            </w:r>
          </w:p>
        </w:tc>
        <w:tc>
          <w:tcPr>
            <w:tcW w:w="2080" w:type="dxa"/>
          </w:tcPr>
          <w:p w14:paraId="0991FED2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Вахта памяти</w:t>
            </w:r>
          </w:p>
          <w:p w14:paraId="40E97A28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Конкурсы ВПК</w:t>
            </w:r>
          </w:p>
          <w:p w14:paraId="6AEAD701" w14:textId="262CFC57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064" w:type="dxa"/>
          </w:tcPr>
          <w:p w14:paraId="58002F64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</w:t>
            </w:r>
          </w:p>
          <w:p w14:paraId="4E473C78" w14:textId="1A26E785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  <w:tc>
          <w:tcPr>
            <w:tcW w:w="1989" w:type="dxa"/>
          </w:tcPr>
          <w:p w14:paraId="618CAB23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</w:t>
            </w:r>
          </w:p>
          <w:p w14:paraId="1DE7B238" w14:textId="6C8E450A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Призеры </w:t>
            </w:r>
          </w:p>
        </w:tc>
      </w:tr>
      <w:tr w:rsidR="00227DAA" w14:paraId="7249FF43" w14:textId="77777777" w:rsidTr="00CD0248">
        <w:tc>
          <w:tcPr>
            <w:tcW w:w="2163" w:type="dxa"/>
          </w:tcPr>
          <w:p w14:paraId="7257FCFF" w14:textId="13892BC0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Всероссийская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общественная организация «Русское географическое общество» в РБ</w:t>
            </w:r>
          </w:p>
        </w:tc>
        <w:tc>
          <w:tcPr>
            <w:tcW w:w="2106" w:type="dxa"/>
          </w:tcPr>
          <w:p w14:paraId="3491BC79" w14:textId="10601BFA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Сетевое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взаимодействие</w:t>
            </w:r>
          </w:p>
        </w:tc>
        <w:tc>
          <w:tcPr>
            <w:tcW w:w="2080" w:type="dxa"/>
          </w:tcPr>
          <w:p w14:paraId="55F82EEB" w14:textId="521DF446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совместных бесед, лекций, открытых мероприятий</w:t>
            </w:r>
          </w:p>
        </w:tc>
        <w:tc>
          <w:tcPr>
            <w:tcW w:w="2064" w:type="dxa"/>
          </w:tcPr>
          <w:p w14:paraId="2D2CD9B8" w14:textId="033CB2AB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989" w:type="dxa"/>
          </w:tcPr>
          <w:p w14:paraId="2CA93459" w14:textId="0FB0AEE0" w:rsidR="00227DAA" w:rsidRPr="007508E0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Призовые места в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конкурсах</w:t>
            </w:r>
          </w:p>
        </w:tc>
      </w:tr>
      <w:tr w:rsidR="00227DAA" w14:paraId="30885AA1" w14:textId="77777777" w:rsidTr="00CD0248">
        <w:tc>
          <w:tcPr>
            <w:tcW w:w="2163" w:type="dxa"/>
          </w:tcPr>
          <w:p w14:paraId="15F91D90" w14:textId="58B82C4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7DA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Башкирский государственный педагогический университет им. М. Акмуллы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(138 пр-18 07.04.2017)</w:t>
            </w:r>
          </w:p>
        </w:tc>
        <w:tc>
          <w:tcPr>
            <w:tcW w:w="2106" w:type="dxa"/>
          </w:tcPr>
          <w:p w14:paraId="10EFCBEC" w14:textId="5BAA6652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Сетевое взаимодействие</w:t>
            </w:r>
          </w:p>
        </w:tc>
        <w:tc>
          <w:tcPr>
            <w:tcW w:w="2080" w:type="dxa"/>
          </w:tcPr>
          <w:p w14:paraId="5A6ECF76" w14:textId="467FC81B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Подготовка конкурентноспособных кадров, организация практики студентов и проведение совместной научно-исследовательской и творческой работы</w:t>
            </w:r>
          </w:p>
        </w:tc>
        <w:tc>
          <w:tcPr>
            <w:tcW w:w="2064" w:type="dxa"/>
          </w:tcPr>
          <w:p w14:paraId="6819BA95" w14:textId="0F42F725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43</w:t>
            </w:r>
          </w:p>
        </w:tc>
        <w:tc>
          <w:tcPr>
            <w:tcW w:w="1989" w:type="dxa"/>
          </w:tcPr>
          <w:p w14:paraId="6F825741" w14:textId="77777777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Участие</w:t>
            </w:r>
          </w:p>
          <w:p w14:paraId="3E17C25E" w14:textId="765A3A8B" w:rsidR="00227DAA" w:rsidRDefault="00227DAA" w:rsidP="00227DA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Призеры</w:t>
            </w:r>
          </w:p>
        </w:tc>
      </w:tr>
    </w:tbl>
    <w:p w14:paraId="6D4EE788" w14:textId="77777777" w:rsid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7154831" w14:textId="77777777" w:rsidR="00954AA9" w:rsidRPr="00954AA9" w:rsidRDefault="00954AA9" w:rsidP="00954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67F35F9" w14:textId="77777777" w:rsidR="00262E4A" w:rsidRDefault="00262E4A" w:rsidP="00954AA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Охват обучающихся дополнительным образованием.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381"/>
        <w:gridCol w:w="1820"/>
        <w:gridCol w:w="1820"/>
        <w:gridCol w:w="1820"/>
        <w:gridCol w:w="1820"/>
        <w:gridCol w:w="1871"/>
      </w:tblGrid>
      <w:tr w:rsidR="00262E4A" w14:paraId="322D065B" w14:textId="77777777" w:rsidTr="00203C85">
        <w:tc>
          <w:tcPr>
            <w:tcW w:w="1381" w:type="dxa"/>
          </w:tcPr>
          <w:p w14:paraId="694677CF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820" w:type="dxa"/>
          </w:tcPr>
          <w:p w14:paraId="4F6F1EAF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</w:t>
            </w:r>
          </w:p>
        </w:tc>
        <w:tc>
          <w:tcPr>
            <w:tcW w:w="1820" w:type="dxa"/>
          </w:tcPr>
          <w:p w14:paraId="74F8FB49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технической и/или естественно-научной направленности</w:t>
            </w:r>
          </w:p>
        </w:tc>
        <w:tc>
          <w:tcPr>
            <w:tcW w:w="1820" w:type="dxa"/>
          </w:tcPr>
          <w:p w14:paraId="0ECD05F3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цифровой направленности</w:t>
            </w:r>
          </w:p>
        </w:tc>
        <w:tc>
          <w:tcPr>
            <w:tcW w:w="1820" w:type="dxa"/>
          </w:tcPr>
          <w:p w14:paraId="6A69FA71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дополнительным образованием гуманитарной направленности</w:t>
            </w:r>
          </w:p>
        </w:tc>
        <w:tc>
          <w:tcPr>
            <w:tcW w:w="1871" w:type="dxa"/>
          </w:tcPr>
          <w:p w14:paraId="7EB99F9B" w14:textId="77777777" w:rsidR="00262E4A" w:rsidRDefault="00262E4A" w:rsidP="00262E4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обучающихся, удовлетворенных спектром и качеством дополнительного образования</w:t>
            </w:r>
          </w:p>
        </w:tc>
      </w:tr>
      <w:tr w:rsidR="00203C85" w:rsidRPr="00B82D61" w14:paraId="2FB1D785" w14:textId="77777777" w:rsidTr="00203C85">
        <w:tc>
          <w:tcPr>
            <w:tcW w:w="1381" w:type="dxa"/>
          </w:tcPr>
          <w:p w14:paraId="04598D15" w14:textId="77777777" w:rsidR="00203C85" w:rsidRPr="009A7D5E" w:rsidRDefault="00203C85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7D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НОО</w:t>
            </w:r>
          </w:p>
        </w:tc>
        <w:tc>
          <w:tcPr>
            <w:tcW w:w="1820" w:type="dxa"/>
          </w:tcPr>
          <w:p w14:paraId="7A85FEB2" w14:textId="7571F799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  <w:tc>
          <w:tcPr>
            <w:tcW w:w="1820" w:type="dxa"/>
          </w:tcPr>
          <w:p w14:paraId="0188E8FB" w14:textId="6289BBF7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  <w:tc>
          <w:tcPr>
            <w:tcW w:w="1820" w:type="dxa"/>
          </w:tcPr>
          <w:p w14:paraId="7C5E9176" w14:textId="183BEF29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  <w:tc>
          <w:tcPr>
            <w:tcW w:w="1820" w:type="dxa"/>
          </w:tcPr>
          <w:p w14:paraId="52FF697B" w14:textId="2D9780F0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  <w:tc>
          <w:tcPr>
            <w:tcW w:w="1871" w:type="dxa"/>
          </w:tcPr>
          <w:p w14:paraId="2B7E849A" w14:textId="3E78C2A8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499</w:t>
            </w:r>
          </w:p>
        </w:tc>
      </w:tr>
      <w:tr w:rsidR="00203C85" w:rsidRPr="00B82D61" w14:paraId="03E3E987" w14:textId="77777777" w:rsidTr="00203C85">
        <w:tc>
          <w:tcPr>
            <w:tcW w:w="1381" w:type="dxa"/>
          </w:tcPr>
          <w:p w14:paraId="54A5DF68" w14:textId="77777777" w:rsidR="00203C85" w:rsidRPr="009A7D5E" w:rsidRDefault="00203C85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7D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</w:t>
            </w:r>
          </w:p>
        </w:tc>
        <w:tc>
          <w:tcPr>
            <w:tcW w:w="1820" w:type="dxa"/>
          </w:tcPr>
          <w:p w14:paraId="7A788DAB" w14:textId="68FE7079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  <w:tc>
          <w:tcPr>
            <w:tcW w:w="1820" w:type="dxa"/>
          </w:tcPr>
          <w:p w14:paraId="7DDFC0BE" w14:textId="2AC7C6F3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  <w:tc>
          <w:tcPr>
            <w:tcW w:w="1820" w:type="dxa"/>
          </w:tcPr>
          <w:p w14:paraId="0BF24152" w14:textId="2CA4C040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  <w:tc>
          <w:tcPr>
            <w:tcW w:w="1820" w:type="dxa"/>
          </w:tcPr>
          <w:p w14:paraId="67C0A9D9" w14:textId="43340E5C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  <w:tc>
          <w:tcPr>
            <w:tcW w:w="1871" w:type="dxa"/>
          </w:tcPr>
          <w:p w14:paraId="6540D979" w14:textId="777B9D9C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531</w:t>
            </w:r>
          </w:p>
        </w:tc>
      </w:tr>
      <w:tr w:rsidR="00203C85" w:rsidRPr="00B82D61" w14:paraId="53DCCB2B" w14:textId="77777777" w:rsidTr="00203C85">
        <w:tc>
          <w:tcPr>
            <w:tcW w:w="1381" w:type="dxa"/>
          </w:tcPr>
          <w:p w14:paraId="5982891A" w14:textId="77777777" w:rsidR="00203C85" w:rsidRPr="009A7D5E" w:rsidRDefault="00203C85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7D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СОО</w:t>
            </w:r>
          </w:p>
        </w:tc>
        <w:tc>
          <w:tcPr>
            <w:tcW w:w="1820" w:type="dxa"/>
          </w:tcPr>
          <w:p w14:paraId="7FD298F6" w14:textId="6A0461AC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  <w:tc>
          <w:tcPr>
            <w:tcW w:w="1820" w:type="dxa"/>
          </w:tcPr>
          <w:p w14:paraId="4D43127F" w14:textId="15FB69E8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  <w:tc>
          <w:tcPr>
            <w:tcW w:w="1820" w:type="dxa"/>
          </w:tcPr>
          <w:p w14:paraId="2129792A" w14:textId="0FF37249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  <w:tc>
          <w:tcPr>
            <w:tcW w:w="1820" w:type="dxa"/>
          </w:tcPr>
          <w:p w14:paraId="4F1A10BB" w14:textId="456094C4" w:rsidR="00203C85" w:rsidRPr="009A7D5E" w:rsidRDefault="00332EE8" w:rsidP="009A7D5E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  <w:tc>
          <w:tcPr>
            <w:tcW w:w="1871" w:type="dxa"/>
          </w:tcPr>
          <w:p w14:paraId="3600B2EC" w14:textId="6D781D3F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73</w:t>
            </w:r>
          </w:p>
        </w:tc>
      </w:tr>
      <w:tr w:rsidR="00203C85" w14:paraId="0DDEF355" w14:textId="77777777" w:rsidTr="00203C85">
        <w:tc>
          <w:tcPr>
            <w:tcW w:w="1381" w:type="dxa"/>
          </w:tcPr>
          <w:p w14:paraId="586B1CBE" w14:textId="77777777" w:rsidR="00203C85" w:rsidRPr="009A7D5E" w:rsidRDefault="00203C85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7D5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820" w:type="dxa"/>
          </w:tcPr>
          <w:p w14:paraId="203A82FC" w14:textId="3CB8B8EA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1820" w:type="dxa"/>
          </w:tcPr>
          <w:p w14:paraId="7FBFCED7" w14:textId="7C90BB04" w:rsidR="00203C85" w:rsidRPr="009A7D5E" w:rsidRDefault="00227DAA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1820" w:type="dxa"/>
          </w:tcPr>
          <w:p w14:paraId="7C6F1160" w14:textId="383789DE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1820" w:type="dxa"/>
          </w:tcPr>
          <w:p w14:paraId="4BFA9911" w14:textId="794F56BA" w:rsidR="00203C85" w:rsidRPr="009A7D5E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  <w:tc>
          <w:tcPr>
            <w:tcW w:w="1871" w:type="dxa"/>
          </w:tcPr>
          <w:p w14:paraId="67CF117E" w14:textId="77CE4F18" w:rsidR="00203C85" w:rsidRDefault="00332EE8" w:rsidP="00203C8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1053</w:t>
            </w:r>
          </w:p>
        </w:tc>
      </w:tr>
    </w:tbl>
    <w:p w14:paraId="3D29AE37" w14:textId="77777777" w:rsidR="00262E4A" w:rsidRDefault="00262E4A" w:rsidP="00262E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30D3F83" w14:textId="77777777" w:rsidR="00954AA9" w:rsidRPr="00954AA9" w:rsidRDefault="00954AA9" w:rsidP="00705307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954AA9">
        <w:rPr>
          <w:rFonts w:ascii="Times New Roman" w:eastAsia="Times New Roman" w:hAnsi="Times New Roman" w:cs="Times New Roman"/>
          <w:szCs w:val="20"/>
          <w:lang w:eastAsia="ru-RU"/>
        </w:rPr>
        <w:t>Проведение мероприятий для родителей (законных представителей) по вопросам выявления, поддержки и развития способностей и талантов у детей и молодежи</w:t>
      </w:r>
    </w:p>
    <w:tbl>
      <w:tblPr>
        <w:tblStyle w:val="a3"/>
        <w:tblW w:w="10408" w:type="dxa"/>
        <w:tblInd w:w="360" w:type="dxa"/>
        <w:tblLook w:val="04A0" w:firstRow="1" w:lastRow="0" w:firstColumn="1" w:lastColumn="0" w:noHBand="0" w:noVBand="1"/>
      </w:tblPr>
      <w:tblGrid>
        <w:gridCol w:w="5022"/>
        <w:gridCol w:w="1843"/>
        <w:gridCol w:w="3543"/>
      </w:tblGrid>
      <w:tr w:rsidR="00476E4C" w14:paraId="2D7D1281" w14:textId="77777777" w:rsidTr="00A73857">
        <w:tc>
          <w:tcPr>
            <w:tcW w:w="5022" w:type="dxa"/>
          </w:tcPr>
          <w:p w14:paraId="506210FA" w14:textId="77777777" w:rsidR="00476E4C" w:rsidRDefault="00476E4C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Мера, мероприятие</w:t>
            </w:r>
          </w:p>
        </w:tc>
        <w:tc>
          <w:tcPr>
            <w:tcW w:w="1843" w:type="dxa"/>
          </w:tcPr>
          <w:p w14:paraId="5D321DF6" w14:textId="77777777" w:rsidR="00476E4C" w:rsidRDefault="00476E4C" w:rsidP="00476E4C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Охват родителей</w:t>
            </w:r>
          </w:p>
        </w:tc>
        <w:tc>
          <w:tcPr>
            <w:tcW w:w="3543" w:type="dxa"/>
          </w:tcPr>
          <w:p w14:paraId="66B449B8" w14:textId="77777777" w:rsidR="00476E4C" w:rsidRDefault="00954AA9" w:rsidP="00211407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Результат</w:t>
            </w:r>
          </w:p>
        </w:tc>
      </w:tr>
      <w:tr w:rsidR="009A2E03" w14:paraId="55238330" w14:textId="77777777" w:rsidTr="00A73857">
        <w:tc>
          <w:tcPr>
            <w:tcW w:w="5022" w:type="dxa"/>
          </w:tcPr>
          <w:p w14:paraId="54C712E0" w14:textId="77777777" w:rsidR="009A2E03" w:rsidRDefault="009A2E03" w:rsidP="009A2E03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46B3C29" w14:textId="7E52136C" w:rsidR="00117B69" w:rsidRDefault="00332EE8" w:rsidP="009A2E03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32E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Проведение консультаций (индивидуальных и групповых) для родителей по вопросам поддержки одаренности, развития способностей и талантов детей.</w:t>
            </w:r>
          </w:p>
          <w:p w14:paraId="323B9F9A" w14:textId="742BEE8B" w:rsidR="00117B69" w:rsidRDefault="00117B69" w:rsidP="009A2E03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466AE63" w14:textId="30EA5E5A" w:rsidR="009A2E03" w:rsidRDefault="00332EE8" w:rsidP="009A2E03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879</w:t>
            </w:r>
          </w:p>
        </w:tc>
        <w:tc>
          <w:tcPr>
            <w:tcW w:w="3543" w:type="dxa"/>
          </w:tcPr>
          <w:p w14:paraId="623CE4D4" w14:textId="76A93605" w:rsidR="009A2E03" w:rsidRDefault="00332EE8" w:rsidP="009A2E03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Разработка и распространение рекомендаций для родителей по развитию способностей, талантов ребят.</w:t>
            </w:r>
          </w:p>
        </w:tc>
      </w:tr>
    </w:tbl>
    <w:p w14:paraId="4E6CB109" w14:textId="77777777" w:rsidR="00476E4C" w:rsidRPr="0073447C" w:rsidRDefault="00476E4C" w:rsidP="00476E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AD095FD" w14:textId="77777777" w:rsidR="00476E4C" w:rsidRPr="0073447C" w:rsidRDefault="00476E4C" w:rsidP="00476E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18675270" w14:textId="39457323" w:rsidR="00332EE8" w:rsidRPr="006916D5" w:rsidRDefault="00332EE8" w:rsidP="00332EE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CA56F5">
        <w:rPr>
          <w:rFonts w:ascii="Times New Roman" w:eastAsia="Times New Roman" w:hAnsi="Times New Roman" w:cs="Times New Roman"/>
          <w:lang w:eastAsia="ru-RU"/>
        </w:rPr>
        <w:t>Выполнение показателей дорожной карты по работе с одаренными детьми</w:t>
      </w:r>
      <w:r>
        <w:rPr>
          <w:rFonts w:ascii="Times New Roman" w:eastAsia="Times New Roman" w:hAnsi="Times New Roman" w:cs="Times New Roman"/>
          <w:lang w:eastAsia="ru-RU"/>
        </w:rPr>
        <w:t xml:space="preserve">: выполнено. </w:t>
      </w:r>
    </w:p>
    <w:p w14:paraId="4ED26422" w14:textId="77777777" w:rsidR="00332EE8" w:rsidRDefault="00332EE8" w:rsidP="00332E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Выводы:</w:t>
      </w:r>
    </w:p>
    <w:p w14:paraId="78585732" w14:textId="686C5A25" w:rsidR="00332EE8" w:rsidRDefault="00332EE8" w:rsidP="00332E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 МАОУ Школа № 49 наблюдается увеличение числа обучающихся, участвующих в олимпиадах, конкурсах по учебным предметам, но не достаточная положительная динамика числа обучающихся, участвующих в исследовательской и проектной деятельности.</w:t>
      </w:r>
    </w:p>
    <w:p w14:paraId="70161A1D" w14:textId="77777777" w:rsidR="00332EE8" w:rsidRDefault="00332EE8" w:rsidP="00332E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Ожидаемые результаты:</w:t>
      </w:r>
    </w:p>
    <w:p w14:paraId="1AF4BB9B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_Hlk134711286"/>
      <w:r>
        <w:rPr>
          <w:rFonts w:ascii="Times New Roman" w:eastAsia="Times New Roman" w:hAnsi="Times New Roman" w:cs="Times New Roman"/>
          <w:szCs w:val="20"/>
          <w:lang w:eastAsia="ru-RU"/>
        </w:rPr>
        <w:t>Увеличение числа детей с интеллектуальной и творческой одаренностью.</w:t>
      </w:r>
    </w:p>
    <w:p w14:paraId="39CDE088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Увеличение числа педагогов, владеющих современными методиками работы с одаренными детьми.</w:t>
      </w:r>
    </w:p>
    <w:p w14:paraId="2A2B963A" w14:textId="77777777" w:rsidR="00332EE8" w:rsidRPr="00705A16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Повышение квалификации педагогов, работающих с одаренными детьми.</w:t>
      </w:r>
    </w:p>
    <w:p w14:paraId="652EFA39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Создание системы работы с одаренными детьми.</w:t>
      </w:r>
    </w:p>
    <w:p w14:paraId="56423DAA" w14:textId="77777777" w:rsidR="00332EE8" w:rsidRPr="008E0C4E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Выявление проблем по различным аспектам работы с одаренными детьми.</w:t>
      </w:r>
    </w:p>
    <w:p w14:paraId="46447E3F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Расширение диапазона мероприятий для раскрытия творческих способностей обучающихся.</w:t>
      </w:r>
    </w:p>
    <w:p w14:paraId="4CAC0869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Организация проектно-исследовательских работ обучающихся.</w:t>
      </w:r>
    </w:p>
    <w:p w14:paraId="7ECB6F98" w14:textId="77777777" w:rsidR="00332EE8" w:rsidRDefault="00332EE8" w:rsidP="00332EE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Разработка и апробация новых образовательных технологий для работы с одаренными детьми.</w:t>
      </w:r>
    </w:p>
    <w:bookmarkEnd w:id="1"/>
    <w:p w14:paraId="5D85170C" w14:textId="77777777" w:rsidR="00332EE8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5D218E0" w14:textId="77777777" w:rsidR="00332EE8" w:rsidRDefault="00332EE8" w:rsidP="00332E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E0C4E">
        <w:rPr>
          <w:rFonts w:ascii="Times New Roman" w:eastAsia="Times New Roman" w:hAnsi="Times New Roman" w:cs="Times New Roman"/>
          <w:szCs w:val="20"/>
          <w:lang w:eastAsia="ru-RU"/>
        </w:rPr>
        <w:tab/>
        <w:t>Факторы, способствующие и препятствующие реализации направления</w:t>
      </w:r>
      <w:r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78112A54" w14:textId="77777777" w:rsidR="00332EE8" w:rsidRDefault="00332EE8" w:rsidP="00332EE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Одаренность ребенка не всегда проявляет себя в творческом продукте.</w:t>
      </w:r>
    </w:p>
    <w:p w14:paraId="4591DA5E" w14:textId="77777777" w:rsidR="00332EE8" w:rsidRDefault="00332EE8" w:rsidP="00332EE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Одаренный ребенок не всегда нуждается в развитии своих выдающихся способностей.</w:t>
      </w:r>
    </w:p>
    <w:p w14:paraId="077319C0" w14:textId="77777777" w:rsidR="00332EE8" w:rsidRDefault="00332EE8" w:rsidP="00332EE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Современные методы индивидуальной и групповой работы часто не подходят для одаренных детей.</w:t>
      </w:r>
    </w:p>
    <w:p w14:paraId="65AF86CE" w14:textId="77777777" w:rsidR="00332EE8" w:rsidRDefault="00332EE8" w:rsidP="00332EE8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Динамика развития одаренности детской одаренности неравномерна: наблюдаются как яркие «всплески», так и неожиданные «затухания».</w:t>
      </w:r>
    </w:p>
    <w:p w14:paraId="19D3858C" w14:textId="77777777" w:rsidR="00332EE8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2B7173C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Задачи на следующий учебный год</w:t>
      </w:r>
      <w:r>
        <w:rPr>
          <w:rFonts w:ascii="Times New Roman" w:eastAsia="Times New Roman" w:hAnsi="Times New Roman" w:cs="Times New Roman"/>
          <w:szCs w:val="20"/>
          <w:lang w:eastAsia="ru-RU"/>
        </w:rPr>
        <w:t>:</w:t>
      </w:r>
    </w:p>
    <w:p w14:paraId="25034EA9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Увеличение числа детей с интеллектуальной и творческой одаренностью.</w:t>
      </w:r>
    </w:p>
    <w:p w14:paraId="0AED7886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Увеличение числа педагогов, владеющих современными методиками работы с одаренными детьми.</w:t>
      </w:r>
    </w:p>
    <w:p w14:paraId="533558F6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Повышение квалификации педагогов, работающих с одаренными детьми.</w:t>
      </w:r>
    </w:p>
    <w:p w14:paraId="40A2BC9E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4.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Создание системы работы с одаренными детьми.</w:t>
      </w:r>
    </w:p>
    <w:p w14:paraId="3E2ADEC7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Выявление проблем по различным аспектам работы с одаренными детьми.</w:t>
      </w:r>
    </w:p>
    <w:p w14:paraId="0DB148EB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6.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Расширение диапазона мероприятий для раскрытия творческих способностей обучающихся.</w:t>
      </w:r>
    </w:p>
    <w:p w14:paraId="654723EE" w14:textId="77777777" w:rsidR="00332EE8" w:rsidRPr="00707283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7.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Организация проектно-исследовательских работ обучающихся.</w:t>
      </w:r>
    </w:p>
    <w:p w14:paraId="753A4304" w14:textId="77777777" w:rsidR="00332EE8" w:rsidRPr="008E0C4E" w:rsidRDefault="00332EE8" w:rsidP="00332EE8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707283">
        <w:rPr>
          <w:rFonts w:ascii="Times New Roman" w:eastAsia="Times New Roman" w:hAnsi="Times New Roman" w:cs="Times New Roman"/>
          <w:szCs w:val="20"/>
          <w:lang w:eastAsia="ru-RU"/>
        </w:rPr>
        <w:t>8.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707283">
        <w:rPr>
          <w:rFonts w:ascii="Times New Roman" w:eastAsia="Times New Roman" w:hAnsi="Times New Roman" w:cs="Times New Roman"/>
          <w:szCs w:val="20"/>
          <w:lang w:eastAsia="ru-RU"/>
        </w:rPr>
        <w:t>Разработка и апробация новых образовательных технологий для работы с одаренными детьми.</w:t>
      </w:r>
    </w:p>
    <w:p w14:paraId="5729DD53" w14:textId="77777777" w:rsidR="00332EE8" w:rsidRDefault="00332EE8" w:rsidP="00332EE8">
      <w:pPr>
        <w:spacing w:after="0" w:line="240" w:lineRule="auto"/>
        <w:ind w:left="360"/>
        <w:jc w:val="both"/>
      </w:pPr>
    </w:p>
    <w:p w14:paraId="13D20AE9" w14:textId="7B58CAC1" w:rsidR="00705307" w:rsidRPr="00117B69" w:rsidRDefault="00705307" w:rsidP="00332EE8">
      <w:pPr>
        <w:spacing w:after="0" w:line="240" w:lineRule="auto"/>
        <w:jc w:val="both"/>
        <w:rPr>
          <w:b/>
          <w:bCs/>
        </w:rPr>
      </w:pPr>
    </w:p>
    <w:sectPr w:rsidR="00705307" w:rsidRPr="00117B69" w:rsidSect="00C41425">
      <w:pgSz w:w="11906" w:h="8419" w:orient="landscape" w:code="9"/>
      <w:pgMar w:top="680" w:right="567" w:bottom="68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1E9"/>
    <w:multiLevelType w:val="hybridMultilevel"/>
    <w:tmpl w:val="5F164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192C"/>
    <w:multiLevelType w:val="hybridMultilevel"/>
    <w:tmpl w:val="A284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F9F"/>
    <w:multiLevelType w:val="hybridMultilevel"/>
    <w:tmpl w:val="B8E82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930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45726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B242F76"/>
    <w:multiLevelType w:val="multilevel"/>
    <w:tmpl w:val="E51C2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29349E1"/>
    <w:multiLevelType w:val="hybridMultilevel"/>
    <w:tmpl w:val="E08E23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171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67847F6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AB206C8"/>
    <w:multiLevelType w:val="hybridMultilevel"/>
    <w:tmpl w:val="9D544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84F57"/>
    <w:multiLevelType w:val="hybridMultilevel"/>
    <w:tmpl w:val="176032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DD7725"/>
    <w:multiLevelType w:val="hybridMultilevel"/>
    <w:tmpl w:val="CB36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23E26"/>
    <w:multiLevelType w:val="hybridMultilevel"/>
    <w:tmpl w:val="E01C186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E05D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E7F1D3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7ED341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15"/>
  </w:num>
  <w:num w:numId="8">
    <w:abstractNumId w:val="7"/>
  </w:num>
  <w:num w:numId="9">
    <w:abstractNumId w:val="12"/>
  </w:num>
  <w:num w:numId="10">
    <w:abstractNumId w:val="2"/>
  </w:num>
  <w:num w:numId="11">
    <w:abstractNumId w:val="9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B4D"/>
    <w:rsid w:val="0000160B"/>
    <w:rsid w:val="00014A38"/>
    <w:rsid w:val="00031DEA"/>
    <w:rsid w:val="00060DEE"/>
    <w:rsid w:val="00064107"/>
    <w:rsid w:val="00072E0B"/>
    <w:rsid w:val="00074B98"/>
    <w:rsid w:val="00082637"/>
    <w:rsid w:val="000D3DC0"/>
    <w:rsid w:val="000D6129"/>
    <w:rsid w:val="00105955"/>
    <w:rsid w:val="00112C90"/>
    <w:rsid w:val="001137F5"/>
    <w:rsid w:val="00117B69"/>
    <w:rsid w:val="00133B15"/>
    <w:rsid w:val="0014747C"/>
    <w:rsid w:val="0019394F"/>
    <w:rsid w:val="001C5991"/>
    <w:rsid w:val="001D7170"/>
    <w:rsid w:val="00203C85"/>
    <w:rsid w:val="00211407"/>
    <w:rsid w:val="00215B32"/>
    <w:rsid w:val="0021604D"/>
    <w:rsid w:val="00222050"/>
    <w:rsid w:val="00227DAA"/>
    <w:rsid w:val="00262E4A"/>
    <w:rsid w:val="002811B5"/>
    <w:rsid w:val="00300B2B"/>
    <w:rsid w:val="00332EE8"/>
    <w:rsid w:val="00351239"/>
    <w:rsid w:val="00377B3C"/>
    <w:rsid w:val="0039769F"/>
    <w:rsid w:val="003D1645"/>
    <w:rsid w:val="003D316E"/>
    <w:rsid w:val="003E62F7"/>
    <w:rsid w:val="00447130"/>
    <w:rsid w:val="004722C7"/>
    <w:rsid w:val="00474E4C"/>
    <w:rsid w:val="00476E4C"/>
    <w:rsid w:val="004A29C4"/>
    <w:rsid w:val="004B04CC"/>
    <w:rsid w:val="00526D33"/>
    <w:rsid w:val="00536D2A"/>
    <w:rsid w:val="00537CE0"/>
    <w:rsid w:val="005402C6"/>
    <w:rsid w:val="00551934"/>
    <w:rsid w:val="005653EF"/>
    <w:rsid w:val="0058472D"/>
    <w:rsid w:val="00593217"/>
    <w:rsid w:val="005B5D7F"/>
    <w:rsid w:val="005E12A4"/>
    <w:rsid w:val="00601A0B"/>
    <w:rsid w:val="00602FAA"/>
    <w:rsid w:val="00615C0E"/>
    <w:rsid w:val="00632566"/>
    <w:rsid w:val="00632C02"/>
    <w:rsid w:val="00644EDA"/>
    <w:rsid w:val="0067719F"/>
    <w:rsid w:val="006C62E8"/>
    <w:rsid w:val="006E0C4E"/>
    <w:rsid w:val="006E137A"/>
    <w:rsid w:val="00702196"/>
    <w:rsid w:val="00705307"/>
    <w:rsid w:val="0073447C"/>
    <w:rsid w:val="007361B3"/>
    <w:rsid w:val="007363EA"/>
    <w:rsid w:val="007508E0"/>
    <w:rsid w:val="007808FB"/>
    <w:rsid w:val="00795D4D"/>
    <w:rsid w:val="007C5FE6"/>
    <w:rsid w:val="00807ABC"/>
    <w:rsid w:val="00894955"/>
    <w:rsid w:val="008B0826"/>
    <w:rsid w:val="008C256A"/>
    <w:rsid w:val="00900E48"/>
    <w:rsid w:val="00906672"/>
    <w:rsid w:val="009258AD"/>
    <w:rsid w:val="00954AA9"/>
    <w:rsid w:val="009646AA"/>
    <w:rsid w:val="00984975"/>
    <w:rsid w:val="009862DE"/>
    <w:rsid w:val="00987161"/>
    <w:rsid w:val="009A2E03"/>
    <w:rsid w:val="009A5DA1"/>
    <w:rsid w:val="009A70E8"/>
    <w:rsid w:val="009A7D5E"/>
    <w:rsid w:val="009C52C8"/>
    <w:rsid w:val="00A15768"/>
    <w:rsid w:val="00A27674"/>
    <w:rsid w:val="00A34C51"/>
    <w:rsid w:val="00A461E7"/>
    <w:rsid w:val="00A50987"/>
    <w:rsid w:val="00A73857"/>
    <w:rsid w:val="00AB4ED9"/>
    <w:rsid w:val="00AF7CEB"/>
    <w:rsid w:val="00B1155D"/>
    <w:rsid w:val="00B32B3B"/>
    <w:rsid w:val="00B42FB0"/>
    <w:rsid w:val="00B476E7"/>
    <w:rsid w:val="00B76466"/>
    <w:rsid w:val="00B8207C"/>
    <w:rsid w:val="00B82D61"/>
    <w:rsid w:val="00BF73B3"/>
    <w:rsid w:val="00C41425"/>
    <w:rsid w:val="00C46F56"/>
    <w:rsid w:val="00C636BB"/>
    <w:rsid w:val="00C73F74"/>
    <w:rsid w:val="00C86A55"/>
    <w:rsid w:val="00C960A9"/>
    <w:rsid w:val="00CD0248"/>
    <w:rsid w:val="00CE403E"/>
    <w:rsid w:val="00D03014"/>
    <w:rsid w:val="00D10A1D"/>
    <w:rsid w:val="00D2527A"/>
    <w:rsid w:val="00D34B1D"/>
    <w:rsid w:val="00D51F48"/>
    <w:rsid w:val="00D76344"/>
    <w:rsid w:val="00D9039D"/>
    <w:rsid w:val="00DC571B"/>
    <w:rsid w:val="00DE1A09"/>
    <w:rsid w:val="00DF27C2"/>
    <w:rsid w:val="00E13B4D"/>
    <w:rsid w:val="00E330FD"/>
    <w:rsid w:val="00E35587"/>
    <w:rsid w:val="00E566E0"/>
    <w:rsid w:val="00E973CC"/>
    <w:rsid w:val="00EA2264"/>
    <w:rsid w:val="00EA284B"/>
    <w:rsid w:val="00EE1F46"/>
    <w:rsid w:val="00EE51BE"/>
    <w:rsid w:val="00EE668D"/>
    <w:rsid w:val="00F32B7F"/>
    <w:rsid w:val="00F36288"/>
    <w:rsid w:val="00F45DBD"/>
    <w:rsid w:val="00F62160"/>
    <w:rsid w:val="00F67697"/>
    <w:rsid w:val="00F926DC"/>
    <w:rsid w:val="00FA5EDA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5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307"/>
    <w:pPr>
      <w:ind w:left="720"/>
      <w:contextualSpacing/>
    </w:pPr>
  </w:style>
  <w:style w:type="paragraph" w:styleId="a5">
    <w:name w:val="No Spacing"/>
    <w:uiPriority w:val="1"/>
    <w:qFormat/>
    <w:rsid w:val="00A34C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5307"/>
    <w:pPr>
      <w:ind w:left="720"/>
      <w:contextualSpacing/>
    </w:pPr>
  </w:style>
  <w:style w:type="paragraph" w:styleId="a5">
    <w:name w:val="No Spacing"/>
    <w:uiPriority w:val="1"/>
    <w:qFormat/>
    <w:rsid w:val="00A34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478D-9B7A-4187-A0A3-3DD00352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Валиуллина</cp:lastModifiedBy>
  <cp:revision>2</cp:revision>
  <cp:lastPrinted>2026-05-05T04:26:00Z</cp:lastPrinted>
  <dcterms:created xsi:type="dcterms:W3CDTF">2026-06-08T08:40:00Z</dcterms:created>
  <dcterms:modified xsi:type="dcterms:W3CDTF">2026-06-08T08:40:00Z</dcterms:modified>
</cp:coreProperties>
</file>