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№ 49 </w:t>
      </w: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1D767E" w:rsidRPr="001D767E" w:rsidRDefault="001D767E" w:rsidP="001D7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smartTag w:uri="urn:schemas-microsoft-com:office:smarttags" w:element="metricconverter">
        <w:smartTagPr>
          <w:attr w:name="ProductID" w:val="450071, г"/>
        </w:smartTagPr>
        <w:r w:rsidRPr="001D767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450071, г</w:t>
        </w:r>
      </w:smartTag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Уфа, </w:t>
      </w:r>
      <w:r w:rsidRPr="001D7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Менделеева, д. 197, корп. 1</w:t>
      </w: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тел.: 216-49-64</w:t>
      </w:r>
      <w:proofErr w:type="gramEnd"/>
    </w:p>
    <w:p w:rsidR="001D767E" w:rsidRPr="001D767E" w:rsidRDefault="001D767E" w:rsidP="001D767E">
      <w:pPr>
        <w:spacing w:after="0" w:line="240" w:lineRule="auto"/>
        <w:jc w:val="center"/>
        <w:rPr>
          <w:rFonts w:ascii="a_Helver Bashkir" w:eastAsia="Times New Roman" w:hAnsi="a_Helver Bashkir" w:cs="Times New Roman"/>
          <w:sz w:val="28"/>
          <w:szCs w:val="28"/>
          <w:lang w:eastAsia="ru-RU"/>
        </w:rPr>
      </w:pPr>
    </w:p>
    <w:tbl>
      <w:tblPr>
        <w:tblW w:w="22541" w:type="dxa"/>
        <w:tblLook w:val="00A0" w:firstRow="1" w:lastRow="0" w:firstColumn="1" w:lastColumn="0" w:noHBand="0" w:noVBand="0"/>
      </w:tblPr>
      <w:tblGrid>
        <w:gridCol w:w="218"/>
        <w:gridCol w:w="3292"/>
        <w:gridCol w:w="2410"/>
        <w:gridCol w:w="3969"/>
        <w:gridCol w:w="2161"/>
        <w:gridCol w:w="10491"/>
      </w:tblGrid>
      <w:tr w:rsidR="001D767E" w:rsidRPr="001D767E" w:rsidTr="001D767E">
        <w:trPr>
          <w:gridAfter w:val="2"/>
          <w:wAfter w:w="12652" w:type="dxa"/>
        </w:trPr>
        <w:tc>
          <w:tcPr>
            <w:tcW w:w="3510" w:type="dxa"/>
            <w:gridSpan w:val="2"/>
          </w:tcPr>
          <w:p w:rsidR="001D767E" w:rsidRPr="001D767E" w:rsidRDefault="001D767E" w:rsidP="001D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СОГЛАСОВАНО</w:t>
            </w:r>
          </w:p>
          <w:p w:rsidR="001D767E" w:rsidRPr="001D767E" w:rsidRDefault="001D767E" w:rsidP="001D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D767E" w:rsidRPr="001D767E" w:rsidRDefault="001D767E" w:rsidP="001D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proofErr w:type="spellStart"/>
            <w:r w:rsidR="0026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И.А.Лактионова</w:t>
            </w:r>
            <w:proofErr w:type="spellEnd"/>
          </w:p>
          <w:p w:rsidR="001D767E" w:rsidRPr="001D767E" w:rsidRDefault="001D767E" w:rsidP="0026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»               20</w:t>
            </w:r>
            <w:r w:rsidR="0026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</w:tcPr>
          <w:p w:rsidR="001D767E" w:rsidRPr="001D767E" w:rsidRDefault="001D767E" w:rsidP="001D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D767E" w:rsidRPr="001D767E" w:rsidRDefault="001D767E" w:rsidP="001D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УТВЕРЖДАЮ</w:t>
            </w:r>
          </w:p>
          <w:p w:rsidR="001D767E" w:rsidRPr="001D767E" w:rsidRDefault="001D767E" w:rsidP="001D767E">
            <w:pPr>
              <w:spacing w:after="0" w:line="240" w:lineRule="auto"/>
              <w:ind w:right="-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Школа № 49</w:t>
            </w:r>
          </w:p>
          <w:p w:rsidR="001D767E" w:rsidRPr="001D767E" w:rsidRDefault="001D767E" w:rsidP="001D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________С.Х. </w:t>
            </w:r>
            <w:proofErr w:type="spellStart"/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Газизова</w:t>
            </w:r>
            <w:proofErr w:type="spellEnd"/>
          </w:p>
          <w:p w:rsidR="001D767E" w:rsidRPr="001D767E" w:rsidRDefault="001D767E" w:rsidP="0026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»            20</w:t>
            </w:r>
            <w:r w:rsidR="0026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1D7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D767E" w:rsidRPr="001D767E" w:rsidTr="001B63F2">
        <w:trPr>
          <w:gridBefore w:val="1"/>
          <w:wBefore w:w="218" w:type="dxa"/>
        </w:trPr>
        <w:tc>
          <w:tcPr>
            <w:tcW w:w="11832" w:type="dxa"/>
            <w:gridSpan w:val="4"/>
          </w:tcPr>
          <w:p w:rsidR="001D767E" w:rsidRPr="001D767E" w:rsidRDefault="001D767E" w:rsidP="001D767E">
            <w:pPr>
              <w:spacing w:after="0" w:line="240" w:lineRule="auto"/>
              <w:ind w:left="-4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1" w:type="dxa"/>
          </w:tcPr>
          <w:p w:rsidR="001D767E" w:rsidRPr="001D767E" w:rsidRDefault="001D767E" w:rsidP="001D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767E" w:rsidRPr="001D767E" w:rsidRDefault="001D767E" w:rsidP="001D7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Адаптированная рабочая программа</w:t>
      </w:r>
    </w:p>
    <w:p w:rsidR="001D767E" w:rsidRDefault="001D767E" w:rsidP="001D7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</w:t>
      </w:r>
      <w:proofErr w:type="gramStart"/>
      <w:r w:rsidRPr="001D7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 задержкой психического развития (ЗПР)</w:t>
      </w:r>
    </w:p>
    <w:p w:rsidR="001D767E" w:rsidRPr="001D767E" w:rsidRDefault="001D767E" w:rsidP="001D7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767E" w:rsidRPr="001D767E" w:rsidRDefault="001D767E" w:rsidP="001D7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767E" w:rsidRPr="001D767E" w:rsidRDefault="001D767E" w:rsidP="001D7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 </w:t>
      </w:r>
      <w:r w:rsidRPr="001D7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БИОЛОГИИ</w:t>
      </w:r>
    </w:p>
    <w:p w:rsid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767E" w:rsidRPr="001D767E" w:rsidRDefault="001D767E" w:rsidP="001D767E">
      <w:pPr>
        <w:shd w:val="clear" w:color="auto" w:fill="FFFFFF"/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</w:pP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</w:t>
      </w:r>
      <w:r w:rsidRPr="001D767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: учитель биологии и химии Беленкова И.В.</w:t>
      </w: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РАССМОТРЕНО </w:t>
      </w:r>
      <w:r w:rsidRPr="001D7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МО протокол №   от «      »         20</w:t>
      </w:r>
      <w:r w:rsidR="00263C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D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D767E" w:rsidRPr="001D767E" w:rsidRDefault="001D767E" w:rsidP="001D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  ____________ (</w:t>
      </w:r>
      <w:proofErr w:type="spellStart"/>
      <w:r w:rsidR="002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А.Н.Сабитова</w:t>
      </w:r>
      <w:proofErr w:type="spellEnd"/>
      <w:r w:rsidR="00263C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67E" w:rsidRPr="001D767E" w:rsidRDefault="001D767E" w:rsidP="001D767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       расшифровка подписи</w:t>
      </w: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67E" w:rsidRPr="001D767E" w:rsidRDefault="001D767E" w:rsidP="001D767E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2DF" w:rsidRPr="001D767E" w:rsidRDefault="001D767E" w:rsidP="001D767E">
      <w:pPr>
        <w:tabs>
          <w:tab w:val="left" w:pos="1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Уфа-20</w:t>
      </w:r>
      <w:r w:rsidR="0026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3C02DF" w:rsidRDefault="003C02DF" w:rsidP="00B430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4306D" w:rsidRPr="001D767E" w:rsidRDefault="003C02DF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B4306D"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 программа по предмету составлена на основе Федерального компонента государственного стандарта общего образования, программы линии учебников И.Н. Пономаревой, в соответствии с Адаптированной основной общеобразовательной программой обучающихся с ЗПР на уровне основного общего образования.</w:t>
      </w:r>
      <w:proofErr w:type="gramEnd"/>
      <w:r w:rsidR="002A3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рассчитана на 2 часа в неделю. 1 час-очно, 1 час –дистанционно.</w:t>
      </w: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B43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</w:t>
      </w:r>
      <w:proofErr w:type="gramStart"/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задержкой психического развития.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причин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труднообучаемости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трудновоспитуемости обучающихся является особое по сравнению с нормой состояние психического развития личности, которое в дефектологии получило название «задержка психического развития» (ЗПР). Каждый второй хронически неуспевающий ребёнок имеет ЗПР.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самом общем виде сущность ЗПР состоит в следующем: развитие мышления, памяти, внимания, восприятия, речи, эмоционально-волевой сферы личности происходит замедленно, с отставанием от нормы. Ограничения психических и познавательных возможностей не позволяют ребёнку успешно справиться с задачами и требованиями, которые предъявляет ему общество. Как правило, эти ограничения впервые отчётливо проявляются и замечаются взрослыми, когда ребёнок приходит в школу. Неспособность к устойчивой целенаправленной деятельности, преобладание игровых интересов и игровой мотивации, неустойчивость и выраженные трудности при переключении и распределении внимания, неспособность к умственному усилию и напряжению при выполнении серьёзных школьных заданий, недоразвитие произвольных видов деятельности быстро приводят к школьной неуспеваемости у таких детей по одному или нескольким предметам. В основе школьных трудностей этих детей лежит не интеллектуальная недостаточность, а нарушение их умственной работоспособности. Это может проявляться в трудностях длительного сосредоточивания на интеллектуально-познавательных заданиях, в малой продуктивности деятельности во время занятий, в излишней импульсивности или суетливости у одних детей и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тормозимости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медлительности – у других, в замедлении общего темпа деятельности. В нарушениях переключения и распределения внимания.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ЗПР, в отличие от умственно отсталых – качественно иная структура дефекта.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структуре нарушения при ЗПР – нет тотальности в недоразвитии всех высших психических функций, имеется фонд сохранных функций. Поэтому дети с ЗПР, в отличие от умственно отсталых – лучше воспринимают помощь взрослых и могут осуществить перенос показанных способов и приёмов умственных действий на новое, аналогичное задание.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с ЗПР целесообразно оказывать комплексную психолого-педагогическую помощь, включающую индивидуальный подход учителя при обучении. При условии своевременности и правильности подобной помощи недостатки познавательной деятельности и школьная неуспеваемость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постепенно преодолеваться и в последующем такой ребёнок сможет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удовлетворительно учиться по программе массовой школы.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Опти</w:t>
      </w:r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мальные условия для организации деятельности </w:t>
      </w:r>
      <w:proofErr w:type="gramStart"/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уроке заключается в: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рациональной дозировке на уроке содержания учебного материала;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средств ее достижения;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регулирование действий учеников;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побуждение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деятельности на уроке;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уроку;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чередование труда и отдыха.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невоз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можности таких детей постоянно мобилизовать свои уси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лия на решение познавательных задач учителю использует приемы расчленения познавательности на мелкие доли, а всю учебную деятельность - на мелкие порции. Это находит свое 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отражение в структуре урока. Урок состоит из звеньев. Каждое звено содержит переда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чу и прием информации, проверку ее усвоения и коррекцию. В роли средств информации выступает слово, наглядность, практические действия.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Звенья урока также разделяются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словесные, наглядные и практические. Сочетание и временное расположение этих звеньев составляют структуру урока. Из-за чередования различных звеньев уроки различаются по типам.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задач в одних уроках этого типа главное место зани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мает усвоение нового, в других - воспроизведение изученного, в третьих - повторение и систематизация усвоенного.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урок, даже самый простой по своей структуре, представляет собой довольно сложную деятельность учителя и ученика. Каждое звено урока предъявляет свои специфические требования. Деятельность обучающихся на уроке очень изменчива, мотивация и работоспособ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их не всегда соответствует конкретным условиям обучения и в свя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с этим возрастает роль соответствия способов организации урока.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коррекционное значение этого процесса состоит в выявлении и учете нереализованных познавательных возможностей обучающихся. Из-за не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равномерной деятельности обучающихся на уроке огромное значение для учи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 имеет знание фаз работоспособности ученика. У ученика с особенными образовательными потребностями слишком растянута фаза пониженной работоспособности, а фаза по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вышенной сильно сокращена. Фаза вторичного снижения работоспособности наступает преждевременно.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уроку учитывается: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урока.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урока (образовательные, коррекционно-развивающие, воспитательные).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все этапы урока будут работать на достижение главной цели урока.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обучения.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306D" w:rsidRPr="001D767E" w:rsidRDefault="00B4306D" w:rsidP="00B430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урока.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уроков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 урока - это совокупность существенных признаков, свойственных определен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группе уроков, имеющих в своей основе четко фиксируемую временную характеристику, как средств информации, так и чередовании их по време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ни, а также различающихся по своей целевой направленности. В практике по работе с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 различают: урок формирова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новых знаний, уроки совершенствования знаний, коррекции, системати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и обо6щения, контрольные, практические, комбинированные уроки, а также учебная экскурсия.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практике работы с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чаще всего используется комбинированный урок, совмещающий в себе виды работ и задач нескольких ти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 уроков. Этот тип урока пользуется большой популярностью из-за ма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лых порций новых знаний, наличием времени для решения дидактических задач, закрепления, повторения, уточнения знаний, разнообразия приемов учеб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процесса.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психофизиологических особенностей обучающихся с задержкой психического развития на каждом уроке формулируются коррекционно-развивающие задачи, которые предусматривают: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корректировку внимания (произвольное, непроизвольное, устойчивое, переключение внимания, увеличение объема внимания);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связной устной речи (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связной письменной речи;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коррекцию и развитие памяти (кратковременной, долговременной);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зрительных восприятий;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восприятия;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тактильного восприятия;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мелкой моторики кистей рук (формирование ручной умелости, развитие ритмичности, плавности движений, соразмерности движений);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мышления);</w:t>
      </w:r>
    </w:p>
    <w:p w:rsidR="00B4306D" w:rsidRPr="001D767E" w:rsidRDefault="00B4306D" w:rsidP="00B430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личностных качеств обучающиеся, эмоционально-волевой сферы (навыков самоконтроля, усидчивости и выдержки, умение выражать свои чувства.</w:t>
      </w:r>
      <w:proofErr w:type="gramEnd"/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динамики работоспособности детей с задержкой психического развития применяются следующие этапы организации деятельности на уроке: организационн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подготовительный; основной; заключительный.</w:t>
      </w:r>
    </w:p>
    <w:p w:rsidR="00B4306D" w:rsidRPr="001D767E" w:rsidRDefault="00B4306D" w:rsidP="00B430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Организационно-подготовительный этап.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с ЗПР создание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предрабочей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обстановки затруднительно из-за трудностей в переключаемости и инертности нервных процессов. Слово учителя может и не влиять на установку для работы, поэтому словесное обращение следует дополнять двигательными и сенсорными упражнениями, направленными на активизацию внима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восприятия мышления. Эти упражнения длятся до семи минут, в первую очередь в начальных классах, и должны быть связаны с предстоящей рабо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эти упражнения могут быть арифметической игрой, игрой на узнавание, цепочкой слов, программированными играми, работой с картин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ками, конструированием, составлением мозаики, грамматическим разбо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ром, физическими упражнениями, игрой в лото и т.д.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момент организации урока заключается в воспитании навыков пра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вильной организации своих действий на уроке. Этот этап не только обес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печивает продуктивность обучения, но и приучает детей к организованнос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в любой деятельности.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принцип педагогической организации урочной работы заключается в постоянном управлении действиями обучающихся, вплоть до полной их самостоятельности.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и обуче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своевременно входить в класс, без шума сесть за парту, подготовки тетрадей, книг, ручки к учебной работе и т.д.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 осуществляет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показ действия, по мере формирования этих навыков можно переходить к словесным инструкциям. В практике старших классов такая организация осуществляется созданием специальной ситуации для самостоятельной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готовки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к учебной деятельности.</w:t>
      </w:r>
    </w:p>
    <w:p w:rsidR="00B4306D" w:rsidRPr="001D767E" w:rsidRDefault="00B4306D" w:rsidP="00B4306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этап.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основном этапе решаются главные задачи урока. На этом этапе проис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 вначале дидактическая и психологическая подготовка к решению ос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новной задачи урока, чтобы обучающиеся соотносили свои дей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с вопросами познавательной задачи. Это может быть сообщение темы и цели урока с мотивированным их разъяснением Учитель подробно рас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сказывает, чем дети будут заниматься и зачем это нужно. Надо высказать мнение, что дети справятся с поставленной задачей. Далее рекомендуется осуществлять специальную подготовку к решению познавательных задач урока вступительной беседой, или фронтальным кратким опросом предыдуще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 материала, или рассматриванием таблиц, рисунков, живых объектов для создания представлений при изучении нового материала. После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подготовлений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приступают к изучению нового материала или повто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рению предыдущего материала.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оцениваются успехи учеников, подводятся итоги работы, приводятся в порядок рабочие места и создается установка на отдых: коррекционно-развивающие упражнения.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Главное требование в этом звене урока - обеспечить у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вильные представления и понятия. Для полного восприятия и осознанного усвоения учебной задачи нужно несколько обращений к одному и тому же материалу, в ходе которого идет уточнение знаний, умений, исправление неправильно усвоенного материала.</w:t>
      </w:r>
    </w:p>
    <w:p w:rsidR="00B4306D" w:rsidRPr="001D767E" w:rsidRDefault="00B4306D" w:rsidP="00B430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Заключительный этап.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этап состоит в орга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низационном завершении урока. Подготовительную часть урока соотносится с фазой врабатываемости и повышения продуктивности познания (до десятой минуты урока). Основной этап осуществляется до двадцать пятой минуты и заключительный - с тридцатой минуты урока. В периоды спада работоспособности (двадцать пятая минута), проводятся физкультурные минутки. При самостоятельной работе обучающихся наиболее продуктивными являются первые пятнадцать-двадцать минут. Наличие того или иного этапа урока зависит от его типа.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с обучающимися с ЗПР используются словесные методы: рассказ, объяснение, беседа; наглядные методы: показ: иллюстрация, демонстрация; практические методы: сообщение условий задания; запись условий; выполнение задания; анализ результатов выполнения задания; контроль за правильностью выполнения задания.</w:t>
      </w:r>
      <w:proofErr w:type="gramEnd"/>
    </w:p>
    <w:p w:rsidR="00B4306D" w:rsidRPr="001D767E" w:rsidRDefault="00B4306D" w:rsidP="00B43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B43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B4306D" w:rsidRPr="001D767E" w:rsidRDefault="00B4306D" w:rsidP="00B43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Курс биологии на ступени среднего (полного) общего образования направлен на формирование 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составляет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современной естественнонаучной картины мира, ценностных ориентаций, реализующему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биологического образования. Основу структурирования содержания курса биологии составляют ведущие идеи – отличительные особенности живой природы, ее уровневая организация и эволюция.</w:t>
      </w: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Для достижения базового уровня биологического образования необходимо знать об условиях жизни, о разнообразии биосистем, закономерностях живой природы. В содержание курса включены основы различных областей биологии, но главной идеей является выделение закономерностей исторического развития и разнообразия жизни на Земле.</w:t>
      </w: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отражает состояние науки и ее взаимосвязи с решением современных проблем общества. Проблема экологического образования приобрела в наши дни первостепенное значение, в программе данного курса существенное место занимает « Основы экологии», экологический аспект введен и в другие разделы курса.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3C02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B43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B43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</w:t>
      </w:r>
      <w:proofErr w:type="gramStart"/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D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заканчивающих 9 класс:</w:t>
      </w: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биологии в 9 классе,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</w:t>
      </w: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уровни организации живого;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жизни;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клеточной теории, особенности строения клеток разных царств живых организмов;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клетки и их 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функциях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космической роли фотосинтеза;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обмене веще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кл</w:t>
      </w:r>
      <w:proofErr w:type="gram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етке;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способах деления клеток;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вирусов, вирусных инфекций и их профилактике;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размножения организмов;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индивидуальном развитии организма (онтогенезе), образовании половых клеток, оплодотворении и важнейших этапах онтогенеза многоклеточных;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среде обитания, основных экологических факторах среды и закономерностях их влияния на организмы;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учения о популяциях, их структуре, динамике и регуляции;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круговороте веществ</w:t>
      </w:r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о продуцентах,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консументах</w:t>
      </w:r>
      <w:proofErr w:type="spellEnd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редуцентах</w:t>
      </w:r>
      <w:proofErr w:type="spellEnd"/>
      <w:proofErr w:type="gramStart"/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наследования Г. Менделя;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изменчивости и наследственности живых организмов и их причине;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эволюции органического мира, ее свидетельствах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события, выделившие человека из животного мира;</w:t>
      </w:r>
    </w:p>
    <w:p w:rsidR="00B4306D" w:rsidRPr="001D767E" w:rsidRDefault="00B4306D" w:rsidP="00B430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экологических проблемах, стоящих в связи с этим перед человечеством.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306D" w:rsidRPr="001D767E" w:rsidRDefault="00B4306D" w:rsidP="00B43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проявлениях жизнедеятельности организмов общие свойства живого;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микроскопом;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живые организмы по их ролям в круговороте веществ, выделять цепи питания в экосистемах;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изменчивости и наследственности у растений и животных;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приспособлений у растений и животных;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противоречия между хозяйством человека и природой и предлагать способы их устранения;</w:t>
      </w:r>
    </w:p>
    <w:p w:rsidR="00B4306D" w:rsidRPr="001D767E" w:rsidRDefault="00B4306D" w:rsidP="00B430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и доказывать необходимость бережного отношения к живым организмам;</w:t>
      </w:r>
    </w:p>
    <w:p w:rsidR="00B4306D" w:rsidRPr="001D767E" w:rsidRDefault="00B4306D" w:rsidP="003C02D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интересующие их практические и теоретические вопросы в дополнительной литературе.</w:t>
      </w:r>
      <w:r w:rsidRPr="001D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306D" w:rsidRPr="001D767E" w:rsidRDefault="001D767E" w:rsidP="001D7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7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Содержание:</w:t>
      </w: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1 «Введение. Наука о человеке»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Науки о человеке и их методы. Биологическая природа человека. Расы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человека. Происхождение и эволюция человека. Антропогенез.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2 «Общий обзор организма человека»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Строение организма 1,2. Регуляция процессов жизнедеятельности.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3 «Опора и движение»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Опорно-двигательная система. Состав. Строение и рост костей. Скелет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человека. Соединение костей. Скелет головы. Скелет туловища. Скелет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конечностей и их поясов. Строение и функции скелетных мышц. Работа мышц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и её регуляция. Нарушения опорно-двигательной системы. Травматизм.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lastRenderedPageBreak/>
        <w:t>Раздел № 4 «Внутренняя среда организма»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Состав внутренней среды организма и её функции. Состав крови. Постоянство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внутренней среды. Свёртывание крови. Переливание крови. Группы крови.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Иммунитет. Нарушение иммунной системы человека. Вакцинация.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 xml:space="preserve">Раздел № 5 «Кровообращение и </w:t>
      </w:r>
      <w:proofErr w:type="spellStart"/>
      <w:r w:rsidRPr="00235D4A">
        <w:rPr>
          <w:rFonts w:ascii="Times New Roman" w:hAnsi="Times New Roman" w:cs="Times New Roman"/>
          <w:sz w:val="24"/>
          <w:szCs w:val="24"/>
        </w:rPr>
        <w:t>лимфообращение</w:t>
      </w:r>
      <w:proofErr w:type="spellEnd"/>
      <w:r w:rsidRPr="00235D4A">
        <w:rPr>
          <w:rFonts w:ascii="Times New Roman" w:hAnsi="Times New Roman" w:cs="Times New Roman"/>
          <w:sz w:val="24"/>
          <w:szCs w:val="24"/>
        </w:rPr>
        <w:t>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Органы кровообращения. Строение работа сердца. Сосудистая система.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5D4A">
        <w:rPr>
          <w:rFonts w:ascii="Times New Roman" w:hAnsi="Times New Roman" w:cs="Times New Roman"/>
          <w:sz w:val="24"/>
          <w:szCs w:val="24"/>
        </w:rPr>
        <w:t>Лимфообращение</w:t>
      </w:r>
      <w:proofErr w:type="spellEnd"/>
      <w:r w:rsidRPr="00235D4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5D4A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235D4A">
        <w:rPr>
          <w:rFonts w:ascii="Times New Roman" w:hAnsi="Times New Roman" w:cs="Times New Roman"/>
          <w:sz w:val="24"/>
          <w:szCs w:val="24"/>
        </w:rPr>
        <w:t xml:space="preserve"> заболевания. Первая помощь </w:t>
      </w:r>
      <w:proofErr w:type="gramStart"/>
      <w:r w:rsidRPr="00235D4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5D4A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  <w:r w:rsidRPr="00235D4A">
        <w:rPr>
          <w:rFonts w:ascii="Times New Roman" w:hAnsi="Times New Roman" w:cs="Times New Roman"/>
          <w:sz w:val="24"/>
          <w:szCs w:val="24"/>
        </w:rPr>
        <w:t>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6 «Дыхание»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Дыхание и его значение. Органы дыхания. Механизм дыхания. Жизненная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ёмкость лёгких. Регуляция дыхания. Охрана воздушной среды. Заболевания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органов дыхания, их профилактика. Реанимация.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7 «Питание»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 xml:space="preserve">Питание и его значение. Органы пищеварения и их функции. Пищеварение </w:t>
      </w:r>
      <w:proofErr w:type="gramStart"/>
      <w:r w:rsidRPr="00235D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ротовой полости. Глотка и пищевод. Пищеварение в желудке и кишечнике.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Всасывание питательных веще</w:t>
      </w:r>
      <w:proofErr w:type="gramStart"/>
      <w:r w:rsidRPr="00235D4A">
        <w:rPr>
          <w:rFonts w:ascii="Times New Roman" w:hAnsi="Times New Roman" w:cs="Times New Roman"/>
          <w:sz w:val="24"/>
          <w:szCs w:val="24"/>
        </w:rPr>
        <w:t>ств в кр</w:t>
      </w:r>
      <w:proofErr w:type="gramEnd"/>
      <w:r w:rsidRPr="00235D4A">
        <w:rPr>
          <w:rFonts w:ascii="Times New Roman" w:hAnsi="Times New Roman" w:cs="Times New Roman"/>
          <w:sz w:val="24"/>
          <w:szCs w:val="24"/>
        </w:rPr>
        <w:t>овь. Регуляция пищеварения. Гигиена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питания.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8 «Обмен веществ и превращение энергии»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Пластический и энергетический обмен. Ферменты и их роль в организме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человека. Витамины и их роль в организме человека. Нормы и режим питания.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Нарушение обмена веществ.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9 «Выделение продуктов обмена. Покровы тела человека»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Выделение и его значение. Органы мочевыделения. Заболевание органов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мочевыделения. Наружные покровы тела. Строение и функции кожи. Болезни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и травмы кожи. Гигиена кожных покровов.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10 «Нейрогуморальная регуляция процессов жизнедеятельности»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Железы внутренней секреции и их функции. Работа эндокринной системы и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её нарушения. Строение нервной системы и её значение. Спинной мозг.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Головной мозг. Вегетативная нервная система. Нарушения в работе нервной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системы и их предупреждение.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11 «Органы чувств. Анализаторы»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Понятие об анализаторах. Зрительный анализатор. Слуховой анализатор.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Вестибулярный анализатор. Мышечное чувство. Осязание. Вкусовой и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5D4A">
        <w:rPr>
          <w:rFonts w:ascii="Times New Roman" w:hAnsi="Times New Roman" w:cs="Times New Roman"/>
          <w:sz w:val="24"/>
          <w:szCs w:val="24"/>
        </w:rPr>
        <w:t>обонятельный</w:t>
      </w:r>
      <w:proofErr w:type="gramEnd"/>
      <w:r w:rsidRPr="00235D4A">
        <w:rPr>
          <w:rFonts w:ascii="Times New Roman" w:hAnsi="Times New Roman" w:cs="Times New Roman"/>
          <w:sz w:val="24"/>
          <w:szCs w:val="24"/>
        </w:rPr>
        <w:t xml:space="preserve"> анализаторы. Боль.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12 «Психика и поведение человека. Высшая нервная система»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Высшая нервная деятельность. Рефлексы. Память и обучение. Врожденное и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приобретённое поведение. Сон и бодрствование. Особенности высшей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нервной деятельности человека.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13 «Размножение и развитие человека»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Особенности размножения человека. Органы размножения. Половые клетки.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Оплодотворение. Беременность и роды. Рост развития ребёнка после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рождения.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Раздел № 14 «Человек и окружающая среда»</w:t>
      </w:r>
    </w:p>
    <w:p w:rsidR="00235D4A" w:rsidRPr="00235D4A" w:rsidRDefault="00235D4A" w:rsidP="00235D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D4A">
        <w:rPr>
          <w:rFonts w:ascii="Times New Roman" w:hAnsi="Times New Roman" w:cs="Times New Roman"/>
          <w:sz w:val="24"/>
          <w:szCs w:val="24"/>
        </w:rPr>
        <w:t>Социальная и природная среда человека. Окружающая среда и здоровье</w:t>
      </w:r>
    </w:p>
    <w:p w:rsidR="00467AA3" w:rsidRPr="00235D4A" w:rsidRDefault="00235D4A" w:rsidP="00235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D4A">
        <w:rPr>
          <w:rFonts w:ascii="Times New Roman" w:hAnsi="Times New Roman" w:cs="Times New Roman"/>
          <w:sz w:val="24"/>
          <w:szCs w:val="24"/>
        </w:rPr>
        <w:t>человека.</w:t>
      </w:r>
      <w:r w:rsidRPr="00235D4A">
        <w:rPr>
          <w:rFonts w:ascii="Times New Roman" w:hAnsi="Times New Roman" w:cs="Times New Roman"/>
          <w:sz w:val="24"/>
          <w:szCs w:val="24"/>
        </w:rPr>
        <w:cr/>
      </w:r>
    </w:p>
    <w:p w:rsidR="00B4306D" w:rsidRPr="00235D4A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06D" w:rsidRPr="001D767E" w:rsidRDefault="00B4306D" w:rsidP="00B43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477E" w:rsidRDefault="007E477E" w:rsidP="00467AA3">
      <w:pPr>
        <w:jc w:val="center"/>
        <w:rPr>
          <w:b/>
          <w:bCs/>
          <w:color w:val="000000"/>
          <w:sz w:val="28"/>
          <w:szCs w:val="28"/>
        </w:rPr>
      </w:pPr>
    </w:p>
    <w:p w:rsidR="00F85CF7" w:rsidRDefault="00F85CF7" w:rsidP="00467AA3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87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5336"/>
        <w:gridCol w:w="1984"/>
      </w:tblGrid>
      <w:tr w:rsidR="007E477E" w:rsidRPr="007E477E" w:rsidTr="007E477E"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1.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71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Организм человека. Общий обзор.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71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Опорно-двигательная система.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3.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71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Кровь. Кровообращение.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6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4.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71" w:lineRule="atLeast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Дыхательная система.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5.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Пищеварительная система. Обмен веществ.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6.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Выделительная система. Кожа.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7.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Эндокринная система.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8.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Нервная система.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9.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  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Органы чувств. Анализаторы.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10.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Поведение и психика.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11.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Индивидуальное развитие организма.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ind w:left="720" w:hanging="360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12.</w:t>
            </w:r>
            <w:r w:rsidRPr="007E477E">
              <w:rPr>
                <w:rFonts w:ascii="Times New Roman" w:eastAsia="Times New Roman" w:hAnsi="Times New Roman" w:cs="Times New Roman"/>
                <w:color w:val="1F1F1F"/>
                <w:spacing w:val="-4"/>
                <w:sz w:val="14"/>
                <w:szCs w:val="14"/>
                <w:lang w:eastAsia="ru-RU"/>
              </w:rPr>
              <w:t> 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7E477E" w:rsidRPr="007E477E" w:rsidTr="007E477E"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7E4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77E" w:rsidRPr="007E477E" w:rsidRDefault="007E477E" w:rsidP="008146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:rsidR="007E477E" w:rsidRPr="007E477E" w:rsidRDefault="007E477E" w:rsidP="007E477E">
      <w:pPr>
        <w:shd w:val="clear" w:color="auto" w:fill="FFFFFF"/>
        <w:spacing w:after="0" w:line="240" w:lineRule="auto"/>
        <w:ind w:left="23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7E477E">
        <w:rPr>
          <w:rFonts w:ascii="Arial" w:eastAsia="Times New Roman" w:hAnsi="Arial" w:cs="Arial"/>
          <w:b/>
          <w:bCs/>
          <w:color w:val="1F1F1F"/>
          <w:spacing w:val="-4"/>
          <w:sz w:val="32"/>
          <w:szCs w:val="32"/>
          <w:lang w:eastAsia="ru-RU"/>
        </w:rPr>
        <w:t> </w:t>
      </w:r>
    </w:p>
    <w:p w:rsidR="007E477E" w:rsidRPr="007E477E" w:rsidRDefault="007E477E" w:rsidP="007E4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7E477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7E477E" w:rsidRPr="007E477E" w:rsidRDefault="007E477E" w:rsidP="007E4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7E477E" w:rsidRPr="007E477E" w:rsidRDefault="007E477E" w:rsidP="007E4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7E477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7E477E" w:rsidRDefault="007E477E" w:rsidP="007E47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1F1F"/>
          <w:spacing w:val="-4"/>
          <w:sz w:val="24"/>
          <w:szCs w:val="24"/>
          <w:lang w:eastAsia="ru-RU"/>
        </w:rPr>
      </w:pPr>
      <w:r w:rsidRPr="007E477E">
        <w:rPr>
          <w:rFonts w:ascii="Arial" w:eastAsia="Times New Roman" w:hAnsi="Arial" w:cs="Arial"/>
          <w:b/>
          <w:bCs/>
          <w:color w:val="1F1F1F"/>
          <w:spacing w:val="-4"/>
          <w:sz w:val="24"/>
          <w:szCs w:val="24"/>
          <w:lang w:eastAsia="ru-RU"/>
        </w:rPr>
        <w:t>КАЛЕНДАРНО-ТЕМАТИЧЕСКОЕ ПЛАНИРОВАНИЕ</w:t>
      </w:r>
    </w:p>
    <w:p w:rsidR="007E477E" w:rsidRPr="007E477E" w:rsidRDefault="007E477E" w:rsidP="007E4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7"/>
        <w:gridCol w:w="6946"/>
      </w:tblGrid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6946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Виды деятельности</w:t>
            </w:r>
          </w:p>
        </w:tc>
      </w:tr>
      <w:tr w:rsidR="007E477E" w:rsidTr="0081469B">
        <w:tc>
          <w:tcPr>
            <w:tcW w:w="10632" w:type="dxa"/>
            <w:gridSpan w:val="3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1. </w:t>
            </w: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ОРГАНИЗМ ЧЕЛОВЕКА. ОБЩИЙ ОБЗОР</w:t>
            </w:r>
          </w:p>
        </w:tc>
      </w:tr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Науки, изучающие организм человека. Структура тела.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понятия темы.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роль анатомии и физиологии в развитии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научнои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картины мира.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современные методы исследования организма человека.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значение работы медицинских и санитарно-эпидемиологических служб в сохранении здоровья населения. </w:t>
            </w:r>
          </w:p>
        </w:tc>
      </w:tr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Клетка. Ткани. Типы тканей.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основные органоиды клетки, и процессы, в ней происходящие, типы и виды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тканеи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позвоночных животных.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функции органоидов.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Устанавливать причинно-следственные связи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между строением и свойствами тканей.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процесс передачи нервного импульса.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процесс роста и процесс развития.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процесс деления клетки.</w:t>
            </w:r>
          </w:p>
        </w:tc>
      </w:tr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Системы органов в организме. Нервная и гуморальная регуляция.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понятия, формируемые на уроке.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роль разных систем органов в организме.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строение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рефлекторнои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дуги.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различие между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нервнои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гуморальнои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регуляциеи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внутренних органов.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Классифицировать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внутренние органы.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Характеризовать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идею об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уровневои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организации организма.</w:t>
            </w:r>
          </w:p>
        </w:tc>
      </w:tr>
      <w:tr w:rsidR="007E477E" w:rsidTr="0081469B">
        <w:tc>
          <w:tcPr>
            <w:tcW w:w="10632" w:type="dxa"/>
            <w:gridSpan w:val="3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2. ОПОРНО-ДВИГАТЕЛЬНАЯ СИСТЕМА</w:t>
            </w:r>
          </w:p>
        </w:tc>
      </w:tr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Скелет. Строение, состав и соединения костей.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с помощью иллюстрации в учебнике строение черепа.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отделы позвоночника и части позвонка.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 значение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частеи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позвонка.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связь между строением и функциями позвоночника,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груднои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клетки.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 части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свободных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конечностеи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и поясов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конечностеи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 помощью иллюстраций в учебнике 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lastRenderedPageBreak/>
              <w:t>строение   скелета, функции скелета, строение сустава.</w:t>
            </w:r>
          </w:p>
        </w:tc>
      </w:tr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Мышцы: строение и работа мышц.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связь функции и строения на примере различий между гладкими и скелетными мышцами, мимическими и жевательными мышцами.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строение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скелетнои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мышцы; два вида работы мышц.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основные группы мышц.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принцип крепления скелетных мышц разных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частеи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тела.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 понятия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темы.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причины наступления утомления мышц. </w:t>
            </w:r>
          </w:p>
        </w:tc>
      </w:tr>
      <w:tr w:rsidR="007E477E" w:rsidTr="0081469B">
        <w:tc>
          <w:tcPr>
            <w:tcW w:w="709" w:type="dxa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Гигиена опорно-двигательной системы. Оказание первой помощи при вывихах, растяжениях и переломах.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Формулировать правила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гигиены физических нагрузок.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признаки различных видов травм суставов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костеи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 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приёмы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первои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помощи в зависимости от вида травмы, меры по предупреждению искривления позвоночника.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 значение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правильнои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осанки для здоровья.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Обосновывать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значение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правильнои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формы стопы.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Выполнять оценку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собственнои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осанки и формы стопы и делать выводы.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Самонаблюдения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работы основных мышц, роли плечевого пояса в движениях руки.</w:t>
            </w:r>
          </w:p>
        </w:tc>
      </w:tr>
      <w:tr w:rsidR="007E477E" w:rsidTr="0081469B">
        <w:tc>
          <w:tcPr>
            <w:tcW w:w="10632" w:type="dxa"/>
            <w:gridSpan w:val="3"/>
          </w:tcPr>
          <w:p w:rsidR="007E477E" w:rsidRDefault="007E477E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3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 xml:space="preserve">. 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Кровь. Кровообращение.</w:t>
            </w:r>
          </w:p>
        </w:tc>
      </w:tr>
      <w:tr w:rsidR="007E477E" w:rsidTr="0081469B">
        <w:tc>
          <w:tcPr>
            <w:tcW w:w="709" w:type="dxa"/>
          </w:tcPr>
          <w:p w:rsidR="007E477E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Внутренняя среда организма. Значение крови и её состав.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понятия: «гомеостаз», «форменные элементы крови», «плазма», «антиген», «антитело».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связь между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тканевои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жидкостью,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лимфои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плазмои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крови в организме.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функции крови.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 функции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эритроцитов, тромбоцитов,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лейкоцитов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.</w:t>
            </w:r>
          </w:p>
        </w:tc>
      </w:tr>
      <w:tr w:rsidR="007E477E" w:rsidTr="0081469B">
        <w:tc>
          <w:tcPr>
            <w:tcW w:w="709" w:type="dxa"/>
          </w:tcPr>
          <w:p w:rsidR="007E477E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623C53" w:rsidRPr="007E477E" w:rsidRDefault="00623C53" w:rsidP="00623C53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Иммунитет.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623C53" w:rsidRPr="007E477E" w:rsidRDefault="00623C53" w:rsidP="00623C53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органы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иммуннои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системы, критерии выделения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четырёх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групп крови у человека.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Приводить примеры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процессов на примерах из собственного жизненного опыта;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Применять полученные знания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в нестандартных ситуациях.</w:t>
            </w:r>
          </w:p>
        </w:tc>
      </w:tr>
      <w:tr w:rsidR="007E477E" w:rsidTr="0081469B">
        <w:tc>
          <w:tcPr>
            <w:tcW w:w="709" w:type="dxa"/>
          </w:tcPr>
          <w:p w:rsidR="007E477E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Тканевая совместимость. Переливание крови.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процесс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свёртывания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крови и фагоцитоз.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органы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иммуннои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системы, критерии выделения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четырёх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групп крови у человека.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 разные виды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иммунитета. Называть правила переливания крови.</w:t>
            </w:r>
          </w:p>
        </w:tc>
      </w:tr>
      <w:tr w:rsidR="007E477E" w:rsidTr="0081469B">
        <w:tc>
          <w:tcPr>
            <w:tcW w:w="709" w:type="dxa"/>
          </w:tcPr>
          <w:p w:rsidR="007E477E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сосудов. Движение крови и лимфы по сосудам.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Сравнивать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виды кровеносных сосудов между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собои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путь движения лимфы и крови по организму.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Понимать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различие в использовании понятий, изучаемых на уроке, уметь их раскрывать.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Выполнять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наблюдения и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измерения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физических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показателеи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человека, производить вычисления, делать выводы по результатам исследования.</w:t>
            </w:r>
          </w:p>
        </w:tc>
      </w:tr>
      <w:tr w:rsidR="007E477E" w:rsidTr="0081469B">
        <w:tc>
          <w:tcPr>
            <w:tcW w:w="709" w:type="dxa"/>
          </w:tcPr>
          <w:p w:rsidR="007E477E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и работа сердца. Круги кровообращения.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строение сердца, кругов кровообращения.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Понимать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различие в использовании понятий, изучаемых на уроке, уметь их раскрывать.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функции клапанов в сердце, лимфатических узлов.</w:t>
            </w:r>
          </w:p>
        </w:tc>
      </w:tr>
      <w:tr w:rsidR="007E477E" w:rsidTr="0081469B">
        <w:tc>
          <w:tcPr>
            <w:tcW w:w="709" w:type="dxa"/>
          </w:tcPr>
          <w:p w:rsidR="007E477E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Гигиена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системы. Первая помощь при кровотечениях.</w:t>
            </w:r>
          </w:p>
        </w:tc>
        <w:tc>
          <w:tcPr>
            <w:tcW w:w="6946" w:type="dxa"/>
          </w:tcPr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 понятия: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«инфаркт» и «инсульт», «гипертония» и «гипотония».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важность систематических физических нагрузок для нормального состояния сердца.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признаки различных видов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кровотечении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̆.</w:t>
            </w:r>
          </w:p>
          <w:p w:rsidR="007E477E" w:rsidRPr="007E477E" w:rsidRDefault="007E477E" w:rsidP="007E477E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 помощью иллюстраций в учебнике меры оказания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первои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помощи в зависимости от вида кровотечения.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4.  ДЫХАТЕЛЬНАЯ СИСТЕМА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Дыхательная система человека. Строение и значение органов дыхательной системы.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 понятия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«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лёгочное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дыхание», «тканевое дыхание».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функции органов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дыхательнои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системы.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строение дыхательных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путеи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̆, строение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лёгких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человека. 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623C53" w:rsidRPr="007E477E" w:rsidRDefault="00623C53" w:rsidP="00623C53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Дыхание. Газообмен в лёгких и тканях. 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 функции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диафрагмы, процесс газообмена в лёгких и тканях.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органы, участвующие в процессе дыхания.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роль гемоглобина в газообмене, роль гигиены дыхательной системы для здоровья человека. 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77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Гигиена дыхательной системы.</w:t>
            </w:r>
            <w:r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6" w:type="dxa"/>
          </w:tcPr>
          <w:p w:rsidR="00623C53" w:rsidRPr="007E477E" w:rsidRDefault="00623C53" w:rsidP="00623C53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суть опасности заболевания гриппом,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туберкулёзом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лёгких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, раком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лёгких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.</w:t>
            </w:r>
          </w:p>
          <w:p w:rsidR="00623C53" w:rsidRDefault="00623C53" w:rsidP="00623C53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факторы, влияющие на интенсивность дыхания.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5. ПИЩЕВАРИТЕЛЬНАЯ СИСТЕМА. ОБМЕН ВЕЩЕСТВ.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пищеварительной системы и её функции.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строение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пищеварительнои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системы; меры профилактики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заболевании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зубов.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 функции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различных органов пищеварения; места впадения пищеварительных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желёз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пищеварительныи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тракт; разные типы зубов и их функции.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Пищеварение. Гигиена пищеварительной системы.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строение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желудочнои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стенки; механизм регуляции глюкозы в крови. 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активные вещества,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действующие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пищевои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комок в желудке, и их функции; функции тонкого кишечника, пищеварительных соков, выделяемых в просвет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тонкои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кишки, кишечных ворсинок. 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роль печени и аппендикса в организме человека.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Обмен веществ в организме.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Витамины.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Нормы питания.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суть основных стадий обмена веществ.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 и 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понятия темы.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Сравнивать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организм взрослого и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ребёнка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по показателям основного обмена.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 необходимость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нормального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объёма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потребления витаминов для поддержания здоровья.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Собирать, анализировать и обобщать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информацию в процессе создания презентации проекта о витаминах —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важнейших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веществах пищи.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6. ВЫДЕЛИТЕЛЬНАЯ СИСТЕМА. КОЖА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и функции выделительной системы.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Гигиена.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понятия «органы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мочевыделительнои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системы», «первичная моча».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функции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разных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частеи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почки.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последовательность очищения крови в почках от ненужных организму веществ.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Сравнивать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состав и место образования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первичнои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вторичнои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мочи.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кожи. Терморегуляция. Гигиена кожи.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слои кожи; признаки ожога, обморожения кожи; меры профилактики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инфекционных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кожных заболеваний.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причину образования загара.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компоненты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разных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слоёв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кожи.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связь между строением и функциями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отдельных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частеи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кожи; значение закаливания для организма.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меры, применяемые при ожогах, обморожениях; 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приёмы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первои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помощи при тепловом и солнечном ударе.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7. ЭНДОКРИННАЯ СИСТЕМА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Эндокринная система.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понятия «железа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внутреннеи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секреции», «железа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внешнеи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секреции», «железа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смешаннои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секреции», «гормон».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примеры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желёз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разных типов.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Нарушения в работе эндокринной системы.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связь между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неправильнои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функции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желёз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внутреннеи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секреции и нарушениями ростовых процессов и полового созревания.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8. НЕРВНАЯ СИСТЕМА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Строение, значение и функции нервной системы. Нейрогормональная регуляция.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понятия «центральная нервная система» и «периферическая нервная система».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отделы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центральнои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нервнои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системы по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выполняемои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функции.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значение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прямых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и обратных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связеи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между управляющим и управляемым органом.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особенности работы автономного отдела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нервнои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системы.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и функции спинного мозга. Вегетативный отдел нервной системы.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строение спинного мозга.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связь между строением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частеи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спинного мозга и их функциями.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функции спинного мозга.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различие между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спинно-мозговыми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и симпатическими узлами, лежащими вдоль спинного мозга.</w:t>
            </w:r>
          </w:p>
        </w:tc>
      </w:tr>
      <w:tr w:rsidR="00623C53" w:rsidTr="0081469B">
        <w:tc>
          <w:tcPr>
            <w:tcW w:w="709" w:type="dxa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Строение и функции головного мозга.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строение головного мозга, расположение отделов и зон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коры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больших полушарий головного мозга.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функции отделов головного мозга; отделы головного мозга; зоны коры больших полушарий и их функции.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9. ОРГАНЫ ЧУВСТВ. АНАЛИЗАТОРЫ.</w:t>
            </w:r>
          </w:p>
        </w:tc>
      </w:tr>
      <w:tr w:rsidR="00623C53" w:rsidTr="0081469B">
        <w:tc>
          <w:tcPr>
            <w:tcW w:w="709" w:type="dxa"/>
          </w:tcPr>
          <w:p w:rsidR="00623C53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Органы чувств. Анализаторы.</w:t>
            </w:r>
          </w:p>
        </w:tc>
        <w:tc>
          <w:tcPr>
            <w:tcW w:w="6946" w:type="dxa"/>
          </w:tcPr>
          <w:p w:rsidR="00623C53" w:rsidRPr="007E477E" w:rsidRDefault="00623C53" w:rsidP="00623C53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роль органов чу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вств в ж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изни человека.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факторы, вызывающие снижение функциональности анализаторов.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меры предупреждения заболеваний и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приёмы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оказания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первои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медицинскои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помощи при повреждениях органов чувств.</w:t>
            </w:r>
          </w:p>
        </w:tc>
      </w:tr>
      <w:tr w:rsidR="00623C53" w:rsidTr="0081469B">
        <w:tc>
          <w:tcPr>
            <w:tcW w:w="709" w:type="dxa"/>
          </w:tcPr>
          <w:p w:rsidR="00623C53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Роль анализаторов в жизни человека. Гигиена анализаторов.</w:t>
            </w:r>
          </w:p>
        </w:tc>
        <w:tc>
          <w:tcPr>
            <w:tcW w:w="6946" w:type="dxa"/>
          </w:tcPr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роль органов чу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вств в ж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изни человека.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Выполнять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опыты, наблюдать происходящие явления, сравнивать наблюдаемые результаты с </w:t>
            </w:r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(описанными в тексте учебника).</w:t>
            </w:r>
          </w:p>
          <w:p w:rsidR="00623C53" w:rsidRPr="007E477E" w:rsidRDefault="00623C53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факторы, вызывающие снижение функциональности анализаторов.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меры предупреждения заболеваний и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приёмы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оказания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первои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медицинскои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помощи при повреждениях органов чувств.</w:t>
            </w:r>
          </w:p>
        </w:tc>
      </w:tr>
      <w:tr w:rsidR="00623C53" w:rsidTr="0081469B">
        <w:tc>
          <w:tcPr>
            <w:tcW w:w="10632" w:type="dxa"/>
            <w:gridSpan w:val="3"/>
          </w:tcPr>
          <w:p w:rsidR="00623C53" w:rsidRDefault="00623C53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10. ПОВЕДЕНИЕ И ПСИХИКА.</w:t>
            </w:r>
          </w:p>
        </w:tc>
      </w:tr>
      <w:tr w:rsidR="0081469B" w:rsidTr="0081469B">
        <w:tc>
          <w:tcPr>
            <w:tcW w:w="709" w:type="dxa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Поведение и психика. Особенности высшей нервной деятельности человека.</w:t>
            </w:r>
          </w:p>
        </w:tc>
        <w:tc>
          <w:tcPr>
            <w:tcW w:w="6946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понятия, изучаемые на уроке.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Сравнивать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и приводить примеры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врождённыи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рефлекс и инстинкт.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факторы, влияющие на формирования речи в онтогенезе.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и классифицировать типы темперамента.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экстравертов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интравертов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 связь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между характером и волевыми качествами личности. 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роль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способностеи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̆, интересов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склонностеи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в выборе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будущеи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профессии.</w:t>
            </w:r>
          </w:p>
        </w:tc>
      </w:tr>
      <w:tr w:rsidR="0081469B" w:rsidTr="0081469B">
        <w:tc>
          <w:tcPr>
            <w:tcW w:w="709" w:type="dxa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Биологические ритмы. Сон. Работоспособность. Режим дня.</w:t>
            </w:r>
          </w:p>
        </w:tc>
        <w:tc>
          <w:tcPr>
            <w:tcW w:w="6946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Определять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понятия, изучаемые на уроке.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факторы, влияющие на сон, стадии работоспособности.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и классифицировать стадии работоспособности.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активный и пассивный отдых. 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Объяснять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роль режима дня на гармоничного развития человека.</w:t>
            </w:r>
          </w:p>
        </w:tc>
      </w:tr>
      <w:tr w:rsidR="0081469B" w:rsidTr="0081469B">
        <w:tc>
          <w:tcPr>
            <w:tcW w:w="10632" w:type="dxa"/>
            <w:gridSpan w:val="3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11. ИНДИВИДУАЛЬНОЕ РАЗВИТИЕ ОРГАНИЗМА.</w:t>
            </w:r>
          </w:p>
        </w:tc>
      </w:tr>
      <w:tr w:rsidR="0081469B" w:rsidTr="0081469B">
        <w:tc>
          <w:tcPr>
            <w:tcW w:w="709" w:type="dxa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Половая система. Индивидуальное развитие организма.</w:t>
            </w:r>
          </w:p>
        </w:tc>
        <w:tc>
          <w:tcPr>
            <w:tcW w:w="6946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факторы, влияющие на формирование пола, и факторы, влияющие на формирование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мужскои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и женского личности.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строение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женскои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мужскои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половои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системы. 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Знать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необходимость соблюдения правил гигиены внешних половых органов.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Описывать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процесс созревания зародыша человека, строение плода на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раннеи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стадии развития; особенности роста разных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частеи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тела в организме 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ребёнка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календарныи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̆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биологическии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возраст человека.</w:t>
            </w:r>
          </w:p>
        </w:tc>
      </w:tr>
      <w:tr w:rsidR="0081469B" w:rsidTr="0081469B">
        <w:tc>
          <w:tcPr>
            <w:tcW w:w="709" w:type="dxa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Наследственные заболевания. Заболевания, передаваемые половым путём.</w:t>
            </w:r>
          </w:p>
        </w:tc>
        <w:tc>
          <w:tcPr>
            <w:tcW w:w="6946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понятия «наследственное заболевание», «</w:t>
            </w:r>
            <w:proofErr w:type="spellStart"/>
            <w:proofErr w:type="gram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врождённое</w:t>
            </w:r>
            <w:proofErr w:type="spellEnd"/>
            <w:proofErr w:type="gram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 заболевание».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пути попадания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возбудителеи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СПИДа, гонореи, сифилиса в организм человека.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Различать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понятия «СПИД» и «ВИЧ».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Раскрывать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опасность заражения ВИЧ. 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Называть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части организма, поражаемые возбудителем сифилиса, признаки гонореи, меры профилактики заболевания сифилисом и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гонорееи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̆.</w:t>
            </w:r>
          </w:p>
        </w:tc>
      </w:tr>
      <w:tr w:rsidR="0081469B" w:rsidTr="0081469B">
        <w:tc>
          <w:tcPr>
            <w:tcW w:w="10632" w:type="dxa"/>
            <w:gridSpan w:val="3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Раздел 12. ПОВТОРЕНИЕ.</w:t>
            </w:r>
          </w:p>
        </w:tc>
      </w:tr>
      <w:tr w:rsidR="0081469B" w:rsidTr="0081469B">
        <w:tc>
          <w:tcPr>
            <w:tcW w:w="709" w:type="dxa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Повторение. Подготовка к итоговой контрольной работе. 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 xml:space="preserve">Выявлять уровень </w:t>
            </w:r>
            <w:proofErr w:type="spellStart"/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основных видов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учебнои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деятельности.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Применять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 основные виды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учебнои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деятельности при формулировке ответов.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Уметь 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сравнивать, обобщать и систематизировать, полученные знания.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Приводить примеры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процессов на примерах из собственного жизненного опыта;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Применять полученные знания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в нестандартных ситуациях.</w:t>
            </w:r>
          </w:p>
        </w:tc>
      </w:tr>
      <w:tr w:rsidR="0081469B" w:rsidTr="0081469B">
        <w:tc>
          <w:tcPr>
            <w:tcW w:w="709" w:type="dxa"/>
          </w:tcPr>
          <w:p w:rsidR="0081469B" w:rsidRDefault="0081469B" w:rsidP="007E477E">
            <w:pP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</w:tcPr>
          <w:p w:rsidR="0081469B" w:rsidRPr="007E477E" w:rsidRDefault="0081469B" w:rsidP="0081469B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 xml:space="preserve">Итоговая контрольная работа за курс </w:t>
            </w:r>
            <w:r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9</w:t>
            </w: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 xml:space="preserve"> класса.</w:t>
            </w:r>
          </w:p>
        </w:tc>
        <w:tc>
          <w:tcPr>
            <w:tcW w:w="6946" w:type="dxa"/>
          </w:tcPr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Уметь 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сравнивать, обобщать и систематизировать, полученные знания.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br/>
            </w:r>
            <w:r w:rsidRPr="007E477E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Приводить примеры</w:t>
            </w:r>
            <w:r w:rsidRPr="007E477E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 процессов на примерах из собственного жизненного опыта;</w:t>
            </w:r>
          </w:p>
          <w:p w:rsidR="0081469B" w:rsidRPr="007E477E" w:rsidRDefault="0081469B" w:rsidP="00E01C4C">
            <w:pPr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  <w:lang w:eastAsia="ru-RU"/>
              </w:rPr>
            </w:pPr>
            <w:r w:rsidRPr="007E477E">
              <w:rPr>
                <w:rFonts w:ascii="Arial" w:eastAsia="Times New Roman" w:hAnsi="Arial" w:cs="Arial"/>
                <w:b/>
                <w:bCs/>
                <w:color w:val="1F1F1F"/>
                <w:spacing w:val="-4"/>
                <w:sz w:val="20"/>
                <w:szCs w:val="20"/>
                <w:lang w:eastAsia="ru-RU"/>
              </w:rPr>
              <w:t>Применять </w:t>
            </w:r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 xml:space="preserve">основные виды </w:t>
            </w:r>
            <w:proofErr w:type="spellStart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учебнои</w:t>
            </w:r>
            <w:proofErr w:type="spellEnd"/>
            <w:r w:rsidRPr="007E477E">
              <w:rPr>
                <w:rFonts w:ascii="Arial" w:eastAsia="Times New Roman" w:hAnsi="Arial" w:cs="Arial"/>
                <w:color w:val="1F1F1F"/>
                <w:spacing w:val="-4"/>
                <w:sz w:val="20"/>
                <w:szCs w:val="20"/>
                <w:lang w:eastAsia="ru-RU"/>
              </w:rPr>
              <w:t>̆ деятельности при формулировке письменных ответов и оформлении итоговой контрольной работы.</w:t>
            </w:r>
          </w:p>
        </w:tc>
      </w:tr>
    </w:tbl>
    <w:p w:rsidR="007E477E" w:rsidRPr="007E477E" w:rsidRDefault="007E477E" w:rsidP="007E4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7E477E">
        <w:rPr>
          <w:rFonts w:ascii="Arial" w:eastAsia="Times New Roman" w:hAnsi="Arial" w:cs="Arial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8F0ACE" w:rsidRDefault="007E477E" w:rsidP="0081469B">
      <w:pPr>
        <w:shd w:val="clear" w:color="auto" w:fill="FFFFFF"/>
        <w:spacing w:after="0" w:line="240" w:lineRule="auto"/>
      </w:pPr>
      <w:r w:rsidRPr="007E477E">
        <w:rPr>
          <w:rFonts w:ascii="Arial" w:eastAsia="Times New Roman" w:hAnsi="Arial" w:cs="Arial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1B63F2" w:rsidRPr="00D619CD" w:rsidRDefault="001B63F2">
      <w:pPr>
        <w:rPr>
          <w:rFonts w:ascii="Times New Roman" w:hAnsi="Times New Roman" w:cs="Times New Roman"/>
          <w:sz w:val="24"/>
          <w:szCs w:val="24"/>
        </w:rPr>
      </w:pPr>
    </w:p>
    <w:sectPr w:rsidR="001B63F2" w:rsidRPr="00D6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5C3"/>
    <w:multiLevelType w:val="multilevel"/>
    <w:tmpl w:val="75F01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4AD"/>
    <w:multiLevelType w:val="multilevel"/>
    <w:tmpl w:val="33B4D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E4F9B"/>
    <w:multiLevelType w:val="multilevel"/>
    <w:tmpl w:val="7C04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A2D8C"/>
    <w:multiLevelType w:val="multilevel"/>
    <w:tmpl w:val="45BA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A1E8F"/>
    <w:multiLevelType w:val="multilevel"/>
    <w:tmpl w:val="01DC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33098"/>
    <w:multiLevelType w:val="multilevel"/>
    <w:tmpl w:val="D54A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B5E51"/>
    <w:multiLevelType w:val="multilevel"/>
    <w:tmpl w:val="40C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A4240"/>
    <w:multiLevelType w:val="multilevel"/>
    <w:tmpl w:val="668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D3C2C"/>
    <w:multiLevelType w:val="multilevel"/>
    <w:tmpl w:val="53D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83C95"/>
    <w:multiLevelType w:val="multilevel"/>
    <w:tmpl w:val="9E34DA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4137329"/>
    <w:multiLevelType w:val="multilevel"/>
    <w:tmpl w:val="8D7086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4E32B81"/>
    <w:multiLevelType w:val="hybridMultilevel"/>
    <w:tmpl w:val="E250CD62"/>
    <w:lvl w:ilvl="0" w:tplc="6362FF54">
      <w:start w:val="1"/>
      <w:numFmt w:val="decimal"/>
      <w:lvlText w:val="%1."/>
      <w:lvlJc w:val="left"/>
      <w:pPr>
        <w:ind w:left="720" w:hanging="360"/>
      </w:pPr>
      <w:rPr>
        <w:b/>
        <w:i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960C3"/>
    <w:multiLevelType w:val="multilevel"/>
    <w:tmpl w:val="CD6A0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C3839"/>
    <w:multiLevelType w:val="multilevel"/>
    <w:tmpl w:val="38E4F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E05A1"/>
    <w:multiLevelType w:val="multilevel"/>
    <w:tmpl w:val="4CB07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34146"/>
    <w:multiLevelType w:val="multilevel"/>
    <w:tmpl w:val="C45EC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C50FB"/>
    <w:multiLevelType w:val="multilevel"/>
    <w:tmpl w:val="D8DA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0C7FEF"/>
    <w:multiLevelType w:val="multilevel"/>
    <w:tmpl w:val="A5A08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F578E"/>
    <w:multiLevelType w:val="multilevel"/>
    <w:tmpl w:val="4C641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C3420A"/>
    <w:multiLevelType w:val="multilevel"/>
    <w:tmpl w:val="56E85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E5F82"/>
    <w:multiLevelType w:val="multilevel"/>
    <w:tmpl w:val="6BCE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DC45E1"/>
    <w:multiLevelType w:val="multilevel"/>
    <w:tmpl w:val="F7004E4E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20"/>
  </w:num>
  <w:num w:numId="4">
    <w:abstractNumId w:val="13"/>
  </w:num>
  <w:num w:numId="5">
    <w:abstractNumId w:val="19"/>
    <w:lvlOverride w:ilvl="0">
      <w:startOverride w:val="3"/>
    </w:lvlOverride>
  </w:num>
  <w:num w:numId="6">
    <w:abstractNumId w:val="16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10"/>
  </w:num>
  <w:num w:numId="13">
    <w:abstractNumId w:val="9"/>
  </w:num>
  <w:num w:numId="14">
    <w:abstractNumId w:val="12"/>
  </w:num>
  <w:num w:numId="15">
    <w:abstractNumId w:val="21"/>
  </w:num>
  <w:num w:numId="16">
    <w:abstractNumId w:val="15"/>
  </w:num>
  <w:num w:numId="17">
    <w:abstractNumId w:val="18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EA"/>
    <w:rsid w:val="000E1E69"/>
    <w:rsid w:val="001A218F"/>
    <w:rsid w:val="001B63F2"/>
    <w:rsid w:val="001D767E"/>
    <w:rsid w:val="00202EF6"/>
    <w:rsid w:val="00235D4A"/>
    <w:rsid w:val="00263C34"/>
    <w:rsid w:val="002A343A"/>
    <w:rsid w:val="003738BD"/>
    <w:rsid w:val="003C02DF"/>
    <w:rsid w:val="00467AA3"/>
    <w:rsid w:val="00484A04"/>
    <w:rsid w:val="00623C53"/>
    <w:rsid w:val="007E477E"/>
    <w:rsid w:val="007F6BFB"/>
    <w:rsid w:val="0081469B"/>
    <w:rsid w:val="00846B65"/>
    <w:rsid w:val="008F0ACE"/>
    <w:rsid w:val="00B23E1A"/>
    <w:rsid w:val="00B4306D"/>
    <w:rsid w:val="00D619CD"/>
    <w:rsid w:val="00D772EA"/>
    <w:rsid w:val="00EF7369"/>
    <w:rsid w:val="00F8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A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477E"/>
  </w:style>
  <w:style w:type="paragraph" w:customStyle="1" w:styleId="tablecontents">
    <w:name w:val="tablecontents"/>
    <w:basedOn w:val="a"/>
    <w:rsid w:val="007E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E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7E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47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E477E"/>
    <w:rPr>
      <w:color w:val="800080"/>
      <w:u w:val="single"/>
    </w:rPr>
  </w:style>
  <w:style w:type="table" w:styleId="a7">
    <w:name w:val="Table Grid"/>
    <w:basedOn w:val="a1"/>
    <w:uiPriority w:val="59"/>
    <w:rsid w:val="007E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A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477E"/>
  </w:style>
  <w:style w:type="paragraph" w:customStyle="1" w:styleId="tablecontents">
    <w:name w:val="tablecontents"/>
    <w:basedOn w:val="a"/>
    <w:rsid w:val="007E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E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7E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47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E477E"/>
    <w:rPr>
      <w:color w:val="800080"/>
      <w:u w:val="single"/>
    </w:rPr>
  </w:style>
  <w:style w:type="table" w:styleId="a7">
    <w:name w:val="Table Grid"/>
    <w:basedOn w:val="a1"/>
    <w:uiPriority w:val="59"/>
    <w:rsid w:val="007E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233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4684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№217</dc:creator>
  <cp:keywords/>
  <dc:description/>
  <cp:lastModifiedBy>Кабинет №217</cp:lastModifiedBy>
  <cp:revision>16</cp:revision>
  <cp:lastPrinted>2019-10-29T07:31:00Z</cp:lastPrinted>
  <dcterms:created xsi:type="dcterms:W3CDTF">2019-10-28T05:25:00Z</dcterms:created>
  <dcterms:modified xsi:type="dcterms:W3CDTF">2026-04-23T06:30:00Z</dcterms:modified>
</cp:coreProperties>
</file>