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93" w:rsidRDefault="008A1E93" w:rsidP="00C23FBD">
      <w:pPr>
        <w:pStyle w:val="a4"/>
        <w:shd w:val="clear" w:color="auto" w:fill="FFFFFF"/>
        <w:tabs>
          <w:tab w:val="left" w:pos="9360"/>
        </w:tabs>
        <w:autoSpaceDE w:val="0"/>
        <w:autoSpaceDN w:val="0"/>
        <w:adjustRightInd w:val="0"/>
        <w:ind w:left="108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Р</w:t>
      </w:r>
      <w:r w:rsidRPr="00B317C6">
        <w:rPr>
          <w:b/>
          <w:color w:val="000000"/>
          <w:sz w:val="24"/>
        </w:rPr>
        <w:t>усск</w:t>
      </w:r>
      <w:r>
        <w:rPr>
          <w:b/>
          <w:color w:val="000000"/>
          <w:sz w:val="24"/>
        </w:rPr>
        <w:t>ий</w:t>
      </w:r>
      <w:r w:rsidRPr="00B317C6">
        <w:rPr>
          <w:b/>
          <w:color w:val="000000"/>
          <w:sz w:val="24"/>
        </w:rPr>
        <w:t xml:space="preserve"> язык</w:t>
      </w:r>
    </w:p>
    <w:p w:rsidR="008A1E93" w:rsidRDefault="008A1E93" w:rsidP="00C23FBD">
      <w:pPr>
        <w:pStyle w:val="c2"/>
        <w:spacing w:before="0" w:beforeAutospacing="0" w:after="0" w:afterAutospacing="0"/>
        <w:rPr>
          <w:rFonts w:asciiTheme="minorHAnsi" w:eastAsiaTheme="minorHAnsi" w:hAnsiTheme="minorHAnsi" w:cstheme="minorBidi"/>
          <w:b/>
          <w:lang w:eastAsia="en-US"/>
        </w:rPr>
      </w:pPr>
      <w:r w:rsidRPr="00B317C6">
        <w:rPr>
          <w:color w:val="000000"/>
        </w:rPr>
        <w:t xml:space="preserve">Рабочая программа составлена на основе авторской программы </w:t>
      </w:r>
      <w:r>
        <w:rPr>
          <w:color w:val="000000"/>
        </w:rPr>
        <w:t>А. В. Поляковой</w:t>
      </w:r>
      <w:r w:rsidRPr="009B142E"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FA7FC2" w:rsidRPr="00FA7FC2" w:rsidRDefault="00FA7FC2" w:rsidP="00C23F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051">
        <w:rPr>
          <w:rFonts w:eastAsia="Times New Roman"/>
          <w:lang w:eastAsia="ru-RU"/>
        </w:rPr>
        <w:t>I</w:t>
      </w:r>
      <w:r w:rsidRPr="00FA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A7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  <w:r w:rsidR="00C23FBD"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на принятие образца «хорошего ученика»;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 к познанию русского языка;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на анализ соответствия результатов требованиям конкретной учебной задачи;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предпосылки для готовности самостоятельно оценить успешность своей деятельности на основе предложенных критериев;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ответственности человека за общее благополучие, осознание своей этнической принадлежности;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чувства гордости за свою Родину, народ и историю;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своей гражданской идентичности в форме осознания «Я» как гражданина России;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нравственного содержания собственных поступков, поступков окружающих людей;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в поведении на принятые моральные нормы;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чувств одноклассников, учителей;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красоты природы России и родного края на основе знакомства с материалами курса по русскому языку.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для формирования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выраженной устойчивой учебно-познавательной мотивации учения;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учебно-познавательного интереса к нахождению разных способов решения учебной задачи;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способности к самооценке на основе критериев успешности учебной деятельности;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сопереживания другим людям;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следования в поведении моральным нормам и этическим требованиям;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осознания своей гражданской идентичности в форме осознания «Я» как гражданина России;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чувства прекрасного и эстетических чувств на основе знакомства с материалом курса по русскому языку.</w:t>
      </w:r>
    </w:p>
    <w:p w:rsidR="00C23FBD" w:rsidRDefault="00C23FBD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учебной деятельности, поиска средств ее осуществления;</w:t>
      </w:r>
    </w:p>
    <w:p w:rsidR="008A1E93" w:rsidRPr="008A1E93" w:rsidRDefault="008A1E93" w:rsidP="00C23F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8A1E93" w:rsidRPr="008A1E93" w:rsidRDefault="008A1E93" w:rsidP="00C23F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8A1E93" w:rsidRPr="008A1E93" w:rsidRDefault="008A1E93" w:rsidP="00C23F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учебном сотрудничестве в соответствии с принятой ролью.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8A1E93" w:rsidRPr="008A1E93" w:rsidRDefault="008A1E93" w:rsidP="00C23F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8A1E93" w:rsidRPr="008A1E93" w:rsidRDefault="008A1E93" w:rsidP="00C23F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результатов решения речевых задач делать выводы о свойствах изучаемых языковых явлений.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поиск нужного иллюстративного и текстового материала в дополнительных изданиях, рекомендуемых учителем;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указанной учителем информации о русском языке;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символами, таблицами, диаграммами, схемами, приведенными в учебной литературе;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небольшие сообщения в устной и письменной форме;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содружестве с одноклассниками разные способы решения учебной задачи;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анализировать изучаемые объекты с выделением существенных и несущественных признаков;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  логическими действиями сравнения, анализа, синтеза, обобщения,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 и причинно-следственных связей, построение рассуждений отнесение к известным понятиям;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сравнение, </w:t>
      </w:r>
      <w:proofErr w:type="spell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структуру построения рассуждения как связь простых суждений об объекте (явлении);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обобщать (самостоятельно выделять ряд или класс объектов);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8A1E93" w:rsidRPr="008A1E93" w:rsidRDefault="008A1E93" w:rsidP="00C23F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аналогии между изучаемым материалом и собственным опытом.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</w:r>
    </w:p>
    <w:p w:rsidR="008A1E93" w:rsidRPr="008A1E93" w:rsidRDefault="008A1E93" w:rsidP="00C23F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о русском языке с помощью инструментов ИКТ;</w:t>
      </w:r>
    </w:p>
    <w:p w:rsidR="008A1E93" w:rsidRPr="008A1E93" w:rsidRDefault="008A1E93" w:rsidP="00C23F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преобразовывать модели и схемы по заданиям учителя;</w:t>
      </w:r>
    </w:p>
    <w:p w:rsidR="008A1E93" w:rsidRPr="008A1E93" w:rsidRDefault="008A1E93" w:rsidP="00C23F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 сообщения в устной и письменной форме;</w:t>
      </w:r>
    </w:p>
    <w:p w:rsidR="008A1E93" w:rsidRPr="008A1E93" w:rsidRDefault="008A1E93" w:rsidP="00C23F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самостоятельно разные способы решения учебной задачи;</w:t>
      </w:r>
    </w:p>
    <w:p w:rsidR="008A1E93" w:rsidRPr="008A1E93" w:rsidRDefault="008A1E93" w:rsidP="00C23F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(критериям);</w:t>
      </w:r>
    </w:p>
    <w:p w:rsidR="008A1E93" w:rsidRPr="008A1E93" w:rsidRDefault="008A1E93" w:rsidP="00C23F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 рассуждение</w:t>
      </w:r>
      <w:proofErr w:type="gram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связь простых суждений об объекте (явлении).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речевые средства для решения коммуникативных познавательных задач;</w:t>
      </w:r>
    </w:p>
    <w:p w:rsidR="008A1E93" w:rsidRPr="008A1E93" w:rsidRDefault="008A1E93" w:rsidP="00C23F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 сообщение в соответствии с учебной задачей;</w:t>
      </w:r>
    </w:p>
    <w:p w:rsidR="008A1E93" w:rsidRPr="008A1E93" w:rsidRDefault="008A1E93" w:rsidP="00C23F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партнера в общении и взаимодействии;</w:t>
      </w:r>
    </w:p>
    <w:p w:rsidR="008A1E93" w:rsidRPr="008A1E93" w:rsidRDefault="008A1E93" w:rsidP="00C23F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другое мнение и позицию;</w:t>
      </w:r>
    </w:p>
    <w:p w:rsidR="008A1E93" w:rsidRPr="008A1E93" w:rsidRDefault="008A1E93" w:rsidP="00C23F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договариваться, приходить к общему решению (при работе в паре, в группе);</w:t>
      </w:r>
    </w:p>
    <w:p w:rsidR="008A1E93" w:rsidRPr="008A1E93" w:rsidRDefault="008A1E93" w:rsidP="00C23F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8A1E93" w:rsidRPr="008A1E93" w:rsidRDefault="008A1E93" w:rsidP="00C23F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 использовать средства устной речи для решения различных коммуникативных задач.</w:t>
      </w:r>
    </w:p>
    <w:p w:rsidR="008A1E93" w:rsidRPr="008A1E93" w:rsidRDefault="008A1E93" w:rsidP="00C23F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деятельности, осуществлять взаимный контроль в совместной деятельности.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возможность:</w:t>
      </w:r>
    </w:p>
    <w:p w:rsidR="008A1E93" w:rsidRPr="008A1E93" w:rsidRDefault="008A1E93" w:rsidP="00C23F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том числе при возможности средства и инструменты ИКТ и дистанционного общения;</w:t>
      </w:r>
    </w:p>
    <w:p w:rsidR="008A1E93" w:rsidRPr="008A1E93" w:rsidRDefault="008A1E93" w:rsidP="00C23F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8A1E93" w:rsidRPr="008A1E93" w:rsidRDefault="008A1E93" w:rsidP="00C23F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координации различных позиций в сотрудничестве;</w:t>
      </w:r>
    </w:p>
    <w:p w:rsidR="008A1E93" w:rsidRPr="008A1E93" w:rsidRDefault="008A1E93" w:rsidP="00C23F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8A1E93" w:rsidRPr="008A1E93" w:rsidRDefault="008A1E93" w:rsidP="00C23F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понимать ситуацию возникновения конфликта, содействовать его разрешению;</w:t>
      </w:r>
    </w:p>
    <w:p w:rsidR="008A1E93" w:rsidRPr="008A1E93" w:rsidRDefault="008A1E93" w:rsidP="00C23F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в сотрудничестве необходимую помощь;</w:t>
      </w:r>
    </w:p>
    <w:p w:rsidR="008A1E93" w:rsidRPr="008A1E93" w:rsidRDefault="008A1E93" w:rsidP="00C23F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планирования своей деятельности.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формирование первоначальных представлений о единстве и многообразии языкового и культурного пространства </w:t>
      </w:r>
      <w:proofErr w:type="spellStart"/>
      <w:proofErr w:type="gram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России,о</w:t>
      </w:r>
      <w:proofErr w:type="spellEnd"/>
      <w:proofErr w:type="gram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как основе национального самосознания;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_ сформированность позитивного отношения к правильной устной и письменной речи как показателю общей культуры и гражданской позиции человека;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_ 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_ осознание безошибочного письма как одного из проявлений собственного уровня культуры,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 w:rsid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_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A1E93" w:rsidRPr="00C23FBD" w:rsidRDefault="008A1E93" w:rsidP="00C23F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предмета, курса.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осознавать взаимосвязь между целью, содержанием и формой высказывания в новых речевых ситуациях;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средства: слова, интонации, темп речи, тембр и силу голоса, жесты, мимику в соответствии с конкретной ситуацией общения;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собственное мнение, обосновывать его;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владеть начальными умениями ведения разговора (начать, поддержать, закончить разговор, привлечь внимание и т.п.);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устное монологическое высказывание на определенную тему, делать словесный отчет о выполненной работе;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речевой этикет в ежедневных ситуациях учебного и бытового общения;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последовательность частей текста, составлять план.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в монологическом высказывании разные типы речи: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описание, повествование, рассуждение;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сочинять письма, записки, рекламу, афишу, объявление и пр.;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средства связи между предложениями (порядок слов, местоимения, служебные слова, синонимы);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содержательное и стилистически точное продолжение к началу текста;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создавать тексты по предложенному заголовку, получить первичные умения в анализе написанных работ, в их редактировании;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подробно или выборочно пересказывать текст;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специальной и справочной литературой, словарями, газетами, журналами, Интернетом.</w:t>
      </w:r>
    </w:p>
    <w:p w:rsidR="008A1E93" w:rsidRPr="000044AA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8A1E93" w:rsidRPr="000044AA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актуализировать фонетический материал в соответствии с изучаемыми правилами правописания и орфоэпии: гласные безударные и ударные;</w:t>
      </w:r>
    </w:p>
    <w:p w:rsidR="008A1E93" w:rsidRPr="008A1E93" w:rsidRDefault="00C23FBD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1E93"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звонкие, глухие парные, непарные; согласные твердые, мягкие парные, непарные; шипящие, всегда твердые, всегда мягкие;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соотношение звукового и буквенного состава слова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типа крот, пень; в словах с йотированными гласными е, ё, ю, 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разделительными ь, ъ (вьюга, съел); в словах с непроизносимыми согласными;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алфавит для упорядочивания слов и при работе со словарями, справочниками, каталогами.</w:t>
      </w:r>
    </w:p>
    <w:p w:rsidR="00C23FBD" w:rsidRDefault="00C23FBD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узнавать позиционные чередования звуков;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фонетико-графический (звукобуквенный) разбор слова самостоятельно по предложенному  алгоритму;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правильность проведения фонетико-графического (</w:t>
      </w:r>
      <w:proofErr w:type="spellStart"/>
      <w:proofErr w:type="gram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разбора слов;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нормы русского языка в собственной речи и оценивать соблюдение этих норм в речи собеседников (в объеме словаря произношения, представленного в учебнике);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совершенствовать навык клавиатурного письма.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воспринимать слово как единство звучания, значения и грамматических признаков;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слова, значение которых требует уточнения;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значение слова по тексту или уточнять с помощью толкового словаря.</w:t>
      </w:r>
    </w:p>
    <w:p w:rsidR="00C23FBD" w:rsidRDefault="00C23FBD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этимологию мотивированных названий (расширение словаря таких слов);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подбирать синонимы для устранения повторов в тексте;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подбирать антонимы для точной характеристики предметов и при их сравнении;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употребление в тексте слов в прямом и переносном значении (простые случаи);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уместность использования слов в тексте;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выбирать слова из ряда предложенных для успешного решения коммуникативной задачи;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 тексте омонимы (на практическом уровне);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значение употребленных в текстах учебника фразеологизмов;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ориентироваться в разнообразии словарей по русскому языку.</w:t>
      </w:r>
    </w:p>
    <w:p w:rsidR="00C23FBD" w:rsidRDefault="00C23FBD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родственные (однокоренные) слова и формы слова;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в словах окончание, корень, приставку, суффикс, основу.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в словах  постфикс, соединительные гласные (интерфиксы) в сложных словах;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узнавать образование слов с помощью приставки, суффикса и сложения основ;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смысловые, эмоциональные, изобразительные возможности суффиксов и приставок;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правильность разбора слов по составу.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изменяемые и неизменяемые слова;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начальную форму имени существительного;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грамматические признаки имен существительных – род, число, падеж, склонение;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начальную форму имени прилагательного и глагола;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морфологический разбор имен существительных по предложенному алгоритму;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правильность проведения морфологического разбора имени существительного;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функцию предлогов: образование падежных форм имен существительных;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отличие предлогов от приставок.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предложение, словосочетание и слово;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при помощи смысловых вопросов связь между словами в словосочетании и предложении;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главные (подлежащее, сказуемое) и второстепенные (без деления на виды) члены предложения;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выделять предложения с однородными членами.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второстепенные члены предложения – определение, дополнение;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выполнять в соответствии с </w:t>
      </w:r>
      <w:proofErr w:type="gram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предложенным  алгоритмом</w:t>
      </w:r>
      <w:proofErr w:type="gram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разбора простого предложения (по членам предложения, синтаксический), оценивать правильность разбора;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связи (при помощи смысловых вопросов) между словами в словосочетании и предложении;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интонацию при перечислении однородных членов предложения.</w:t>
      </w:r>
    </w:p>
    <w:p w:rsidR="008A1E93" w:rsidRPr="00C23FBD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A1E93" w:rsidRPr="008A1E93" w:rsidRDefault="008A1E93" w:rsidP="00C23F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ранее изученные правила правописания;</w:t>
      </w:r>
    </w:p>
    <w:p w:rsidR="008A1E93" w:rsidRPr="008A1E93" w:rsidRDefault="008A1E93" w:rsidP="00C23F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правила: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написания парных согласных в середине слова, 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непроизносимых согласных, слов с удвоенной согласной; 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 и согласных в неизменяемых на письме приставках;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написания </w:t>
      </w:r>
      <w:proofErr w:type="spell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разделительныхъ</w:t>
      </w:r>
      <w:proofErr w:type="spell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ь; 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раздельного написания предлогов с другими словами; 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 мягкого знака на конце существительных 3-го склонения;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написания безударных окончаний имён существительных единственного числа 1-3 склонения;</w:t>
      </w:r>
    </w:p>
    <w:p w:rsidR="008A1E93" w:rsidRPr="008A1E93" w:rsidRDefault="008A1E93" w:rsidP="00C23F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 безударных окончаний имён существительных множественного числа;</w:t>
      </w:r>
    </w:p>
    <w:p w:rsidR="008A1E93" w:rsidRPr="008A1E93" w:rsidRDefault="008A1E93" w:rsidP="00C23F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(в т. ч. по справочнику в учебнике);</w:t>
      </w:r>
    </w:p>
    <w:p w:rsidR="008A1E93" w:rsidRPr="008A1E93" w:rsidRDefault="008A1E93" w:rsidP="00C23F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текст;</w:t>
      </w:r>
    </w:p>
    <w:p w:rsidR="008A1E93" w:rsidRPr="008A1E93" w:rsidRDefault="008A1E93" w:rsidP="00C23F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писать под диктовку текст в соответствии с изученными правилами правописания;</w:t>
      </w:r>
    </w:p>
    <w:p w:rsidR="008A1E93" w:rsidRPr="008A1E93" w:rsidRDefault="008A1E93" w:rsidP="00C23F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и пунктуационные ошибки.</w:t>
      </w:r>
    </w:p>
    <w:p w:rsidR="008A1E93" w:rsidRPr="008A1E93" w:rsidRDefault="008A1E93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правописания: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 букв</w:t>
      </w:r>
      <w:proofErr w:type="gram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и е в окончаниях существительных букв, обозначающих шипящие звуки и Ц;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правописание соединительных гласных о, е в сложных словах;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постановку запятых при однородных членах предложения;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правописание безударных падежных окончаний имен существительных, в том числе и существительных мужского рода на –</w:t>
      </w:r>
      <w:proofErr w:type="gram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й;;</w:t>
      </w:r>
      <w:proofErr w:type="gramEnd"/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правописанием отдельных суффиксов /-</w:t>
      </w:r>
      <w:proofErr w:type="spell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место возможного возникновения орфограммы;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 определенной орфограммой;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ошибками определять способы действий, помогающие</w:t>
      </w:r>
    </w:p>
    <w:p w:rsidR="008A1E93" w:rsidRPr="008A1E93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 их в последующих письменных работах;</w:t>
      </w:r>
    </w:p>
    <w:p w:rsidR="00FA7FC2" w:rsidRDefault="008A1E93" w:rsidP="00C23FB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</w:r>
    </w:p>
    <w:p w:rsidR="00FA7FC2" w:rsidRPr="00FA7FC2" w:rsidRDefault="00FA7FC2" w:rsidP="00C23F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C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A7F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A7FC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деятельности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Слушание.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Говорение.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благодарность, обращение с просьбой). Соблюдение орфоэпических норм и правильной интонации.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памяти в соответствии с изученными правилами. Письменное изложение содержания прослушанного и прочитанного текста (краткое, подробное, выборочное). Создание небольших собственных текстов (сочинений) </w:t>
      </w:r>
      <w:proofErr w:type="gramStart"/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интересной детям</w:t>
      </w:r>
      <w:proofErr w:type="gramEnd"/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просмотренного фрагмента видеозаписи и т.п.).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Систематический курс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 и орфоэпия.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обозначение их буквами. Наблюдение расхождения произношения и обозначения звуков. Фонетическая транскрипция.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Смыслоразличительная роль звуков речи в слове. Наблюдение связи звуковой структуры слова и его значения.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звуков. Слогообразующая роль гласных звуков. Деление слов на слоги.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Фонетический (звуковой) разбор слова: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звука: гласный - согласный; гласный ударный - безударный; согласный твердый -мягкий, парный - непарный; согласный звонкий - глухой, парный - непарный.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Фонетика-графический (</w:t>
      </w:r>
      <w:proofErr w:type="spellStart"/>
      <w:proofErr w:type="gramStart"/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</w:t>
      </w:r>
      <w:proofErr w:type="spellEnd"/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-буквенный</w:t>
      </w:r>
      <w:proofErr w:type="gramEnd"/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разбор: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звуков и обозначение их буквами. Ударение в слове, словообразующая функция ударения. Ударные и безударные слоги.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звуков и букв. Способы обозначения мягкости согласных звуков буквами я,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ю, е, ё, и, ъ.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письме разделительных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ь. Функции йотированных гласных: обозначают мягкость согласных звуков, обозначают два звука. Фонетическая транскрипция.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е, ё, ю,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я; в словах с непроизносимыми согласными.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Название и порядок букв русского алфавита. Использование алфавита при работе со словарями, справочниками, каталогами.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Лексика.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Образные сравнения. Фразеологизмы.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 (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Основа слова. Различение изменяемых и неизменяемых слов. Представление о значении суффиксов и приставок. Отличие предлога от приставки. Образование однокоренных слов (разных частей речи) с помощью суффиксов и приставок. Разбор слова по составу.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Морфология.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Деление частей речи на самостоятельные и служебные.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Имя существительное.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Признаки, значение и употребление в речи. Умение распознавать в речи имена собственные. Различение имен существительных одушевленных и неодушевленных. Различение имен существительных мужского, женского и среднего рода. Изменение существительных по числам. 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Имя прилагательное.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значение и употребление в речи. Изменение прилагательных по родам, числам. Склонение имен прилагательных в единственном числе мужского, женского и среднего рода.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Склонение имен прилагательных во множественном числе. Правописание безударных окончаний имен прилагательных в единственном и множественном числе. Образование прилагательных от основ имен существительных при помощи суффиксов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-н-, -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Глагол.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Признаки, значение и употребление в речи. Неопределенная форма глагола. Различение глаголов, отвечающих на вопросы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сделать? </w:t>
      </w: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делать?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глаголов по временам. Изменение глаголов в настоящем и будущем времени по лицам и числам. Изменение глаголов в прошедшем времени по родам и числам. Суффикс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 прошедшего времени. Неопределенная форма глагола. Суффиксы глаголов неопределенной формы -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глаголы на 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чь</w:t>
      </w:r>
      <w:proofErr w:type="spellEnd"/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частицах (на ознакомительном уровне). Отрицательная частица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не,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глаголами. I и II спряжения глаголов. Глаголы-исключения. Правописание личных окончаний глаголов. Мягкий знак после шипящих в окончаниях глаголов 2-го лица в единственном числе. Неопределенная форма 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3-е лицо 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тся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глаголов. 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Предлог.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Местоимение.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понятие о местоимении. Личные местоимения 1-го, 2-го и 3-го лица в форме единственного и множественного числа.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личных местоимений. Предлоги перед личными местоимениями.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Наречие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ознакомительном уровне).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наречий (на ознакомительном уровне). Образование наречий от косвенных падежей существительных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(кругом, сначала)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прилагательных с помощью суффиксов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Правописание наречий: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наречий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(горячо, певуче)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конце наречий с приставками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с-, из-, до-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(справа, издалека, докрасна)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наречий с приставками </w:t>
      </w:r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в-, на-, за-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(вправо, налево, засветло)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Синтаксис.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Предложение. Сложное предложение. Союзы в сложных предложениях (на ознакомительном уровне). Обобщение сведений о видах предложений (нераспространенные, распространенные, простые, с однородными членами).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речь. Кавычки перед прямой речью и после нее. Написание большой буквы в прямой речи (на ознакомительном уровне).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главных членов предложения (основы предложения):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(управление, примыкание, согласование) и предложении. Второстепенный член предложения - обстоятельство (ознакомление).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Орфография и пунктуация.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правописания: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сочетания 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-ща</w:t>
      </w:r>
      <w:proofErr w:type="gram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чу-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ищ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под ударением;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сочетания 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чк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чн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щн</w:t>
      </w:r>
      <w:proofErr w:type="spellEnd"/>
      <w:r w:rsidRPr="00E04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\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прописная буква в начале предложения, в именах собственных;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проверяемые безударные гласные в корне слова;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парные звонкие и глухие согласные в корне слова;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непроизносимые согласные;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непроверяемые гласные и согласные в корне слова;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разделительные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ъ;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и </w:t>
      </w:r>
      <w:proofErr w:type="spellStart"/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суффиксах существительных </w:t>
      </w:r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</w:t>
      </w:r>
      <w:proofErr w:type="spellEnd"/>
      <w:r w:rsidRPr="00E04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proofErr w:type="spellStart"/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шс</w:t>
      </w:r>
      <w:proofErr w:type="spellEnd"/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раздельное написание предлогов с другими словами;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знаки препинания в конце предложения: точка, вопросительный и восклицательный знаки;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знаки препинания при оформлении диалога и прямой речи: тире, кавычки.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(рассуждение, описание, повествование).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Наблюдение за признаками текста. Заглавие текста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данным текстам. Создание собственных текстов по предложенным планам.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рассуждение, описание, повествование, их структура.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сочинений: изложение подробное и выборочное, изложение с элементами сочинения, сочинение-повествование, сочинение-описание, сочинение-рассуждение. Алгоритм написания изложения.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уяснению детьми взаимосвязи между целью, содержанием и формой высказывания. Учебно-деловая речь. Правильное расположение пунктов плана, данных к научно-популярной статье.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предложений текста вокруг главных мыслей и членение текста на части. Речевой этикет в ежедневных ситуациях общения.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речи орфоэпическим нормам.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Определение темы текста и основной мысли; смысловые связи между частями текста. Структура построения текста: зачин, средняя часть, концовка.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построения текста. Термин «композиция текста» (соотношение и взаимное расположение частей, обусловленное содержанием и назначением произведения). Составление содержательного и стилистически точного продолжения к тексту (рассказ, сказка, описание, рассуждение и т.д.). Письменные изложения.</w:t>
      </w:r>
    </w:p>
    <w:p w:rsidR="00E04345" w:rsidRPr="00E04345" w:rsidRDefault="00E04345" w:rsidP="00C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объявлений: почтовые бланки (переводов, телеграмм, посылок, конверты); инструкции; заявления. Собственные сочинения учеников (репродуктивные, творческие). Предварительный отбор материала для сочинения. </w:t>
      </w:r>
    </w:p>
    <w:p w:rsidR="00951EF2" w:rsidRDefault="00E04345" w:rsidP="0044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словарей, газет, журналов. Составление плана к собственному сочинению. Анализ детьми написанных работ. Редактирование сочинений. Использование детских сочинений при изучении различных учебных дисциплин.</w:t>
      </w:r>
      <w:r w:rsidR="00874249" w:rsidRPr="00E0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51EF2" w:rsidRDefault="00874249" w:rsidP="00441B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 к концу 4 класса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Обучающиеся должны: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иметь представление: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предлогах перед личными местоимениями;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наречиях: значение наречий, правописание наречий;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знать: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личные местоимения;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склонение прилагательных в единственном числе мужского, женского и среднего рода;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склонение имен прилагательных во множественном числе;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правописание безударных окончаний имен прилагательных в единственном и множественном числе;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о неопределенной форме глаголов;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изменение глаголов в настоящем и будущем времени по лицам и числам (спряжение);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глаголы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спряжения;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правописание безударных личных окончаний глаголов;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мягкий знак после шипящих в окончании глаголов 2-го лица в единственном числе;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изменение глаголов в прошедшем времени по родам и числам;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обозначение гласных и согласных в приставках;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правописание частицы не с глаголами;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правописание неопределенной формы глаголов (-</w:t>
      </w:r>
      <w:proofErr w:type="spellStart"/>
      <w:r>
        <w:rPr>
          <w:rFonts w:ascii="Times New Roman" w:hAnsi="Times New Roman"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тся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виды предложений;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уметь: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ставить знаки препинания в предложениях простых, в простых с однородными членами;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связь слов в предложении по вопросам, выделять главные члены предложения и словосочетания;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распознавать местоимения, определять их род и число;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писать падежные окончания прилагательных;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подбирать к прилагательных слова, близкие и противоположные по значению;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время, число и спряжение глаголов;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спрягать глаголы, правильно писать личные окончания;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распознавать неопределенную форму глаголов;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мягкий знак после шипящих в окончаниях глаголов 2-го лица в единственном числе;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не с глаголами отдельно;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–</w:t>
      </w:r>
      <w:proofErr w:type="spellStart"/>
      <w:r>
        <w:rPr>
          <w:rFonts w:ascii="Times New Roman" w:hAnsi="Times New Roman"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неопределенной форме и –</w:t>
      </w:r>
      <w:proofErr w:type="spellStart"/>
      <w:r>
        <w:rPr>
          <w:rFonts w:ascii="Times New Roman" w:hAnsi="Times New Roman"/>
          <w:sz w:val="24"/>
          <w:szCs w:val="24"/>
        </w:rPr>
        <w:t>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3-ем лице глаголов;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диктанты различных видов;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-объяснять орфограммы по пройденному материалу;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изложение повествовательного текста с элементами описания и рассуждения;</w:t>
      </w:r>
    </w:p>
    <w:p w:rsidR="00874249" w:rsidRDefault="00874249" w:rsidP="00C23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писать сочинения повествовательного характера;</w:t>
      </w:r>
    </w:p>
    <w:p w:rsidR="00951EF2" w:rsidRPr="00441B3A" w:rsidRDefault="00874249" w:rsidP="00441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члены предложения.</w:t>
      </w:r>
    </w:p>
    <w:p w:rsidR="000044AA" w:rsidRDefault="000044AA" w:rsidP="00BC34B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044AA" w:rsidSect="0090233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15" w:rsidRDefault="00A20615" w:rsidP="00C23FBD">
      <w:pPr>
        <w:spacing w:after="0" w:line="240" w:lineRule="auto"/>
      </w:pPr>
      <w:r>
        <w:separator/>
      </w:r>
    </w:p>
  </w:endnote>
  <w:endnote w:type="continuationSeparator" w:id="0">
    <w:p w:rsidR="00A20615" w:rsidRDefault="00A20615" w:rsidP="00C2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15061"/>
    </w:sdtPr>
    <w:sdtEndPr/>
    <w:sdtContent>
      <w:p w:rsidR="00902331" w:rsidRDefault="0070563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331" w:rsidRDefault="009023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15" w:rsidRDefault="00A20615" w:rsidP="00C23FBD">
      <w:pPr>
        <w:spacing w:after="0" w:line="240" w:lineRule="auto"/>
      </w:pPr>
      <w:r>
        <w:separator/>
      </w:r>
    </w:p>
  </w:footnote>
  <w:footnote w:type="continuationSeparator" w:id="0">
    <w:p w:rsidR="00A20615" w:rsidRDefault="00A20615" w:rsidP="00C2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7E7"/>
    <w:multiLevelType w:val="multilevel"/>
    <w:tmpl w:val="18ACB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B0CEC"/>
    <w:multiLevelType w:val="multilevel"/>
    <w:tmpl w:val="BF02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53808"/>
    <w:multiLevelType w:val="multilevel"/>
    <w:tmpl w:val="714A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E3695"/>
    <w:multiLevelType w:val="multilevel"/>
    <w:tmpl w:val="5C8E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A5BEC"/>
    <w:multiLevelType w:val="hybridMultilevel"/>
    <w:tmpl w:val="0EF421D4"/>
    <w:lvl w:ilvl="0" w:tplc="E4368F9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8AE0CF1"/>
    <w:multiLevelType w:val="multilevel"/>
    <w:tmpl w:val="4A46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678F7"/>
    <w:multiLevelType w:val="multilevel"/>
    <w:tmpl w:val="C86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14301"/>
    <w:multiLevelType w:val="multilevel"/>
    <w:tmpl w:val="8326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72B9E"/>
    <w:multiLevelType w:val="hybridMultilevel"/>
    <w:tmpl w:val="F7BEFE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F5C81"/>
    <w:multiLevelType w:val="hybridMultilevel"/>
    <w:tmpl w:val="3168E94A"/>
    <w:lvl w:ilvl="0" w:tplc="C3926FA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386742"/>
    <w:multiLevelType w:val="multilevel"/>
    <w:tmpl w:val="2518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8573FCA"/>
    <w:multiLevelType w:val="multilevel"/>
    <w:tmpl w:val="B7C0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D2CE8"/>
    <w:multiLevelType w:val="multilevel"/>
    <w:tmpl w:val="FBD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81CF0"/>
    <w:multiLevelType w:val="multilevel"/>
    <w:tmpl w:val="B3E6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200CD"/>
    <w:multiLevelType w:val="multilevel"/>
    <w:tmpl w:val="D74CF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E3595"/>
    <w:multiLevelType w:val="multilevel"/>
    <w:tmpl w:val="5DDC1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682E7EF5"/>
    <w:multiLevelType w:val="multilevel"/>
    <w:tmpl w:val="8BE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C4EB0"/>
    <w:multiLevelType w:val="multilevel"/>
    <w:tmpl w:val="F29C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34DEC"/>
    <w:multiLevelType w:val="multilevel"/>
    <w:tmpl w:val="1CEA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DF4832"/>
    <w:multiLevelType w:val="multilevel"/>
    <w:tmpl w:val="F89C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E79F3"/>
    <w:multiLevelType w:val="hybridMultilevel"/>
    <w:tmpl w:val="18689E6C"/>
    <w:lvl w:ilvl="0" w:tplc="F80814B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D3C57"/>
    <w:multiLevelType w:val="hybridMultilevel"/>
    <w:tmpl w:val="26B69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2"/>
  </w:num>
  <w:num w:numId="5">
    <w:abstractNumId w:val="7"/>
  </w:num>
  <w:num w:numId="6">
    <w:abstractNumId w:val="1"/>
  </w:num>
  <w:num w:numId="7">
    <w:abstractNumId w:val="5"/>
  </w:num>
  <w:num w:numId="8">
    <w:abstractNumId w:val="19"/>
  </w:num>
  <w:num w:numId="9">
    <w:abstractNumId w:val="18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  <w:num w:numId="18">
    <w:abstractNumId w:val="8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9C7"/>
    <w:rsid w:val="000044AA"/>
    <w:rsid w:val="0028690C"/>
    <w:rsid w:val="002F7039"/>
    <w:rsid w:val="003259C7"/>
    <w:rsid w:val="003B082B"/>
    <w:rsid w:val="003B2AA5"/>
    <w:rsid w:val="00441B3A"/>
    <w:rsid w:val="00464C3F"/>
    <w:rsid w:val="00541CAE"/>
    <w:rsid w:val="00631AAE"/>
    <w:rsid w:val="0070563B"/>
    <w:rsid w:val="00737667"/>
    <w:rsid w:val="00865DCA"/>
    <w:rsid w:val="00874249"/>
    <w:rsid w:val="008A1E93"/>
    <w:rsid w:val="00902331"/>
    <w:rsid w:val="00951EF2"/>
    <w:rsid w:val="00997ED3"/>
    <w:rsid w:val="009B142E"/>
    <w:rsid w:val="009D7F9D"/>
    <w:rsid w:val="00A20615"/>
    <w:rsid w:val="00A769C7"/>
    <w:rsid w:val="00A90171"/>
    <w:rsid w:val="00AD20C3"/>
    <w:rsid w:val="00B921A7"/>
    <w:rsid w:val="00BC34B3"/>
    <w:rsid w:val="00C23FBD"/>
    <w:rsid w:val="00E04345"/>
    <w:rsid w:val="00EA30A8"/>
    <w:rsid w:val="00EC6906"/>
    <w:rsid w:val="00F93226"/>
    <w:rsid w:val="00F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9976-0497-45ED-8672-9827C347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AAE"/>
  </w:style>
  <w:style w:type="paragraph" w:styleId="2">
    <w:name w:val="heading 2"/>
    <w:basedOn w:val="a"/>
    <w:next w:val="a"/>
    <w:link w:val="20"/>
    <w:qFormat/>
    <w:rsid w:val="009023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9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3226"/>
  </w:style>
  <w:style w:type="character" w:customStyle="1" w:styleId="c7">
    <w:name w:val="c7"/>
    <w:basedOn w:val="a0"/>
    <w:rsid w:val="00F93226"/>
  </w:style>
  <w:style w:type="character" w:customStyle="1" w:styleId="c15">
    <w:name w:val="c15"/>
    <w:basedOn w:val="a0"/>
    <w:rsid w:val="00F93226"/>
  </w:style>
  <w:style w:type="character" w:customStyle="1" w:styleId="c13">
    <w:name w:val="c13"/>
    <w:basedOn w:val="a0"/>
    <w:rsid w:val="00F93226"/>
  </w:style>
  <w:style w:type="paragraph" w:customStyle="1" w:styleId="c2">
    <w:name w:val="c2"/>
    <w:basedOn w:val="a"/>
    <w:rsid w:val="00F9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note text"/>
    <w:basedOn w:val="a"/>
    <w:link w:val="a6"/>
    <w:semiHidden/>
    <w:rsid w:val="008A1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A1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basedOn w:val="a0"/>
    <w:rsid w:val="008A1E93"/>
  </w:style>
  <w:style w:type="paragraph" w:customStyle="1" w:styleId="c24">
    <w:name w:val="c24"/>
    <w:basedOn w:val="a"/>
    <w:rsid w:val="008A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1E93"/>
  </w:style>
  <w:style w:type="paragraph" w:customStyle="1" w:styleId="c3">
    <w:name w:val="c3"/>
    <w:basedOn w:val="a"/>
    <w:rsid w:val="008A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A1E93"/>
  </w:style>
  <w:style w:type="character" w:customStyle="1" w:styleId="c30">
    <w:name w:val="c30"/>
    <w:basedOn w:val="a0"/>
    <w:rsid w:val="008A1E93"/>
  </w:style>
  <w:style w:type="character" w:customStyle="1" w:styleId="c19">
    <w:name w:val="c19"/>
    <w:basedOn w:val="a0"/>
    <w:rsid w:val="008A1E93"/>
  </w:style>
  <w:style w:type="paragraph" w:customStyle="1" w:styleId="c9">
    <w:name w:val="c9"/>
    <w:basedOn w:val="a"/>
    <w:rsid w:val="008A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1E93"/>
  </w:style>
  <w:style w:type="paragraph" w:styleId="a7">
    <w:name w:val="header"/>
    <w:basedOn w:val="a"/>
    <w:link w:val="a8"/>
    <w:unhideWhenUsed/>
    <w:rsid w:val="00C2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FBD"/>
  </w:style>
  <w:style w:type="paragraph" w:styleId="a9">
    <w:name w:val="footer"/>
    <w:basedOn w:val="a"/>
    <w:link w:val="aa"/>
    <w:unhideWhenUsed/>
    <w:rsid w:val="00C2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FBD"/>
  </w:style>
  <w:style w:type="character" w:customStyle="1" w:styleId="20">
    <w:name w:val="Заголовок 2 Знак"/>
    <w:basedOn w:val="a0"/>
    <w:link w:val="2"/>
    <w:rsid w:val="00902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9023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qFormat/>
    <w:rsid w:val="00902331"/>
    <w:rPr>
      <w:b/>
      <w:bCs/>
    </w:rPr>
  </w:style>
  <w:style w:type="table" w:styleId="ac">
    <w:name w:val="Table Grid"/>
    <w:basedOn w:val="a1"/>
    <w:rsid w:val="0090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902331"/>
    <w:rPr>
      <w:vertAlign w:val="superscript"/>
    </w:rPr>
  </w:style>
  <w:style w:type="character" w:customStyle="1" w:styleId="ae">
    <w:name w:val="Заголовок Знак"/>
    <w:link w:val="af"/>
    <w:locked/>
    <w:rsid w:val="00902331"/>
    <w:rPr>
      <w:sz w:val="28"/>
      <w:lang w:eastAsia="ru-RU"/>
    </w:rPr>
  </w:style>
  <w:style w:type="paragraph" w:styleId="af">
    <w:name w:val="Title"/>
    <w:basedOn w:val="a"/>
    <w:link w:val="ae"/>
    <w:qFormat/>
    <w:rsid w:val="00902331"/>
    <w:pPr>
      <w:spacing w:after="0" w:line="240" w:lineRule="auto"/>
      <w:jc w:val="center"/>
    </w:pPr>
    <w:rPr>
      <w:sz w:val="28"/>
      <w:lang w:eastAsia="ru-RU"/>
    </w:rPr>
  </w:style>
  <w:style w:type="character" w:customStyle="1" w:styleId="10">
    <w:name w:val="Название Знак1"/>
    <w:basedOn w:val="a0"/>
    <w:uiPriority w:val="10"/>
    <w:rsid w:val="00902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9023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Основной текст Знак"/>
    <w:basedOn w:val="a0"/>
    <w:link w:val="af0"/>
    <w:rsid w:val="009023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23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023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0233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А ОСН ТЕКСТ"/>
    <w:basedOn w:val="a"/>
    <w:link w:val="af3"/>
    <w:rsid w:val="0090233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3">
    <w:name w:val="А ОСН ТЕКСТ Знак"/>
    <w:link w:val="af2"/>
    <w:rsid w:val="00902331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4">
    <w:name w:val="Основной текст_"/>
    <w:link w:val="3"/>
    <w:rsid w:val="00902331"/>
    <w:rPr>
      <w:shd w:val="clear" w:color="auto" w:fill="FFFFFF"/>
    </w:rPr>
  </w:style>
  <w:style w:type="paragraph" w:customStyle="1" w:styleId="3">
    <w:name w:val="Основной текст3"/>
    <w:basedOn w:val="a"/>
    <w:link w:val="af4"/>
    <w:rsid w:val="00902331"/>
    <w:pPr>
      <w:shd w:val="clear" w:color="auto" w:fill="FFFFFF"/>
      <w:spacing w:before="180" w:after="0" w:line="288" w:lineRule="exact"/>
      <w:ind w:firstLine="360"/>
      <w:jc w:val="both"/>
    </w:pPr>
  </w:style>
  <w:style w:type="character" w:customStyle="1" w:styleId="af5">
    <w:name w:val="Основной текст + Курсив"/>
    <w:rsid w:val="00902331"/>
    <w:rPr>
      <w:i/>
      <w:iCs/>
      <w:shd w:val="clear" w:color="auto" w:fill="FFFFFF"/>
    </w:rPr>
  </w:style>
  <w:style w:type="paragraph" w:styleId="af6">
    <w:name w:val="No Spacing"/>
    <w:uiPriority w:val="1"/>
    <w:qFormat/>
    <w:rsid w:val="00902331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C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C6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муллагалеева</dc:creator>
  <cp:keywords/>
  <dc:description/>
  <cp:lastModifiedBy>Алина Давлетбердина</cp:lastModifiedBy>
  <cp:revision>19</cp:revision>
  <cp:lastPrinted>2017-11-13T12:45:00Z</cp:lastPrinted>
  <dcterms:created xsi:type="dcterms:W3CDTF">2016-09-26T10:35:00Z</dcterms:created>
  <dcterms:modified xsi:type="dcterms:W3CDTF">2018-08-12T19:58:00Z</dcterms:modified>
</cp:coreProperties>
</file>