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767" w:rsidRDefault="00DF0767" w:rsidP="00DF0767">
      <w:pPr>
        <w:pStyle w:val="Default"/>
        <w:jc w:val="center"/>
        <w:rPr>
          <w:b/>
          <w:sz w:val="32"/>
          <w:szCs w:val="32"/>
        </w:rPr>
      </w:pPr>
      <w:r w:rsidRPr="00DF0767">
        <w:rPr>
          <w:b/>
          <w:sz w:val="32"/>
          <w:szCs w:val="32"/>
        </w:rPr>
        <w:t>Рабочая программа по реальной математике 7 класс</w:t>
      </w:r>
    </w:p>
    <w:p w:rsidR="00DF0767" w:rsidRPr="00DF0767" w:rsidRDefault="00DF0767" w:rsidP="00DF0767">
      <w:pPr>
        <w:pStyle w:val="Default"/>
        <w:jc w:val="center"/>
        <w:rPr>
          <w:b/>
          <w:sz w:val="32"/>
          <w:szCs w:val="32"/>
        </w:rPr>
      </w:pPr>
      <w:bookmarkStart w:id="0" w:name="_GoBack"/>
      <w:bookmarkEnd w:id="0"/>
    </w:p>
    <w:p w:rsidR="00DF0767" w:rsidRDefault="00DF0767" w:rsidP="00DF0767">
      <w:pPr>
        <w:pStyle w:val="Default"/>
        <w:jc w:val="both"/>
        <w:rPr>
          <w:b/>
        </w:rPr>
      </w:pPr>
    </w:p>
    <w:p w:rsidR="00DF0767" w:rsidRDefault="00DF0767" w:rsidP="00DF0767">
      <w:pPr>
        <w:pStyle w:val="Default"/>
        <w:jc w:val="both"/>
        <w:rPr>
          <w:b/>
        </w:rPr>
      </w:pPr>
      <w:r>
        <w:rPr>
          <w:b/>
        </w:rPr>
        <w:t xml:space="preserve">     Планируемые результаты освоения учебного предмета, курса.</w:t>
      </w:r>
    </w:p>
    <w:p w:rsidR="00DF0767" w:rsidRDefault="00DF0767" w:rsidP="00DF0767">
      <w:pPr>
        <w:pStyle w:val="Default"/>
        <w:jc w:val="both"/>
      </w:pPr>
    </w:p>
    <w:p w:rsidR="00DF0767" w:rsidRDefault="00DF0767" w:rsidP="00DF0767">
      <w:pPr>
        <w:pStyle w:val="Default"/>
        <w:jc w:val="both"/>
        <w:rPr>
          <w:sz w:val="23"/>
          <w:szCs w:val="23"/>
        </w:rPr>
      </w:pPr>
      <w:r>
        <w:t xml:space="preserve">Данная рабочая программа предусматривает изучение предмета по выбору в 7 классе в объеме 35 часов в год. </w:t>
      </w:r>
      <w:r>
        <w:rPr>
          <w:sz w:val="23"/>
          <w:szCs w:val="23"/>
        </w:rPr>
        <w:t xml:space="preserve">Изучение учебного материала построено в форме чередования материала по алгебре и геометрии. </w:t>
      </w:r>
    </w:p>
    <w:p w:rsidR="00DF0767" w:rsidRDefault="00DF0767" w:rsidP="00DF076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Данный курс «Реальная математика» для учащихся 7 классов </w:t>
      </w:r>
      <w:r>
        <w:rPr>
          <w:bCs/>
          <w:iCs/>
          <w:sz w:val="23"/>
          <w:szCs w:val="23"/>
        </w:rPr>
        <w:t xml:space="preserve">расширяет </w:t>
      </w:r>
      <w:r>
        <w:rPr>
          <w:sz w:val="23"/>
          <w:szCs w:val="23"/>
        </w:rPr>
        <w:t xml:space="preserve">базовый курс математики и позволяет учащимся осознать практическую ценность математики, проверить свои способности к математике. Предлагаемый материал является обобщением ранее приобретённых программных знаний, способствует стабильному овладению стандартными методами решения практических задач. Результаты итоговых контрольных работ и тестирования показали, что многие учащиеся испытывают трудности в применении полученных знания по предмету при решении практических задач, не вчитываются в условие, не всегда дают ответы на вопросы, поставленные в задаче. В результате изучения курса учащиеся должны получить навыки применения теоретического материала при решении практических задач, приобрести стабильность и уверенность при выполнении алгебраических преобразований и математических вычислений, усвоить приёмы быстрого и рационального счёта. При решении задач очевидны межпредметные связи с химией, физикой, экономикой, географией, что позволяет повысить мотивацию к изучению предмета. </w:t>
      </w:r>
    </w:p>
    <w:p w:rsidR="00DF0767" w:rsidRDefault="00DF0767" w:rsidP="00DF076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Преподавание курса строится как </w:t>
      </w:r>
      <w:r>
        <w:rPr>
          <w:bCs/>
          <w:iCs/>
          <w:sz w:val="23"/>
          <w:szCs w:val="23"/>
        </w:rPr>
        <w:t>углубленное изучение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вопросов, предусмотренных программой базового курса, а так же изучением тем, не рассматриваемых в курсе базовой школы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Вопросы, рассматриваемые в курсе, тесно примыкают к основному курсу и позволят удовлетворить познавательную активность учащихся. Кроме того, данный курс будет способствовать совершенствованию и развитию важнейших математических знаний и умений, предусмотренных школьной программой, поможет оценить свои возможности по математике и осознанно выбрать профиль дальнейшего обучения. </w:t>
      </w:r>
    </w:p>
    <w:p w:rsidR="00DF0767" w:rsidRDefault="00DF0767" w:rsidP="00DF0767">
      <w:pPr>
        <w:pStyle w:val="a3"/>
        <w:spacing w:before="0" w:beforeAutospacing="0" w:after="150" w:afterAutospacing="0"/>
        <w:jc w:val="both"/>
        <w:rPr>
          <w:color w:val="000000"/>
        </w:rPr>
      </w:pPr>
      <w:r>
        <w:rPr>
          <w:bCs/>
          <w:iCs/>
          <w:sz w:val="23"/>
          <w:szCs w:val="23"/>
        </w:rPr>
        <w:t>Углубление</w:t>
      </w:r>
      <w:r>
        <w:rPr>
          <w:b/>
          <w:bCs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реализуется на базе обучения методам и приемам решения математических задач, требующих применения высокой логической и операционной культуры, развивающих научно-теоретическое и алгоритмическое мышление. </w:t>
      </w:r>
      <w:r>
        <w:rPr>
          <w:color w:val="000000"/>
        </w:rPr>
        <w:t xml:space="preserve">Данная рабочая программа позволяет добиваться следующих результатов освоения образовательной программы основного общего </w:t>
      </w:r>
      <w:proofErr w:type="spellStart"/>
      <w:proofErr w:type="gramStart"/>
      <w:r>
        <w:rPr>
          <w:color w:val="000000"/>
        </w:rPr>
        <w:t>образования:ая</w:t>
      </w:r>
      <w:proofErr w:type="spellEnd"/>
      <w:proofErr w:type="gramEnd"/>
      <w:r>
        <w:rPr>
          <w:color w:val="000000"/>
        </w:rPr>
        <w:t xml:space="preserve"> программа</w:t>
      </w:r>
    </w:p>
    <w:p w:rsidR="00DF0767" w:rsidRDefault="00DF0767" w:rsidP="00DF0767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i/>
          <w:iCs/>
          <w:color w:val="000000"/>
        </w:rPr>
        <w:t>Личностные:</w:t>
      </w:r>
    </w:p>
    <w:p w:rsidR="00DF0767" w:rsidRDefault="00DF0767" w:rsidP="00DF0767">
      <w:pPr>
        <w:pStyle w:val="a3"/>
        <w:spacing w:before="0" w:beforeAutospacing="0" w:after="150" w:afterAutospacing="0"/>
        <w:rPr>
          <w:color w:val="000000"/>
        </w:rPr>
      </w:pPr>
      <w:r>
        <w:rPr>
          <w:iCs/>
          <w:color w:val="000000"/>
        </w:rPr>
        <w:t>у обучающихся будут сформированы:</w:t>
      </w:r>
    </w:p>
    <w:p w:rsidR="00DF0767" w:rsidRDefault="00DF0767" w:rsidP="00DF076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DF0767" w:rsidRDefault="00DF0767" w:rsidP="00DF076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DF0767" w:rsidRDefault="00DF0767" w:rsidP="00DF076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DF0767" w:rsidRDefault="00DF0767" w:rsidP="00DF076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креативность мышления, инициативу, находчивость, активность при решении геометрических задач;</w:t>
      </w:r>
    </w:p>
    <w:p w:rsidR="00DF0767" w:rsidRDefault="00DF0767" w:rsidP="00DF076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умение контролировать процесс и результат учебной математической деятельности;</w:t>
      </w:r>
    </w:p>
    <w:p w:rsidR="00DF0767" w:rsidRDefault="00DF0767" w:rsidP="00DF076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lastRenderedPageBreak/>
        <w:t>способность к эмоциональному восприятию математических объектов, задач, решений, рассуждений;</w:t>
      </w:r>
    </w:p>
    <w:p w:rsidR="00DF0767" w:rsidRDefault="00DF0767" w:rsidP="00DF0767">
      <w:pPr>
        <w:pStyle w:val="a3"/>
        <w:spacing w:before="0" w:beforeAutospacing="0" w:after="150" w:afterAutospacing="0"/>
        <w:rPr>
          <w:color w:val="000000"/>
        </w:rPr>
      </w:pPr>
      <w:r>
        <w:rPr>
          <w:iCs/>
          <w:color w:val="000000"/>
        </w:rPr>
        <w:t>у обучающихся могут быть сформированы:</w:t>
      </w:r>
    </w:p>
    <w:p w:rsidR="00DF0767" w:rsidRDefault="00DF0767" w:rsidP="00DF0767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первоначальные представления о математической науке как сфере человече</w:t>
      </w:r>
      <w:r>
        <w:rPr>
          <w:color w:val="000000"/>
        </w:rPr>
        <w:softHyphen/>
        <w:t>ской деятельности, об этапах её развития, о её значимости для развития цивилизации;</w:t>
      </w:r>
    </w:p>
    <w:p w:rsidR="00DF0767" w:rsidRDefault="00DF0767" w:rsidP="00DF0767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коммуникативная компетентность в общении и сотрудничестве со сверст</w:t>
      </w:r>
      <w:r>
        <w:rPr>
          <w:color w:val="000000"/>
        </w:rPr>
        <w:softHyphen/>
        <w:t>никами в образовательной, учебно-исследовательской, творческой и других видах деятельности;</w:t>
      </w:r>
    </w:p>
    <w:p w:rsidR="00DF0767" w:rsidRDefault="00DF0767" w:rsidP="00DF0767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DF0767" w:rsidRDefault="00DF0767" w:rsidP="00DF0767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креативность мышления, инициативы, находчивости, активности при решении арифметических задач.</w:t>
      </w:r>
    </w:p>
    <w:p w:rsidR="00DF0767" w:rsidRDefault="00DF0767" w:rsidP="00DF0767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i/>
          <w:iCs/>
          <w:color w:val="000000"/>
        </w:rPr>
        <w:t>Метапредметные:</w:t>
      </w:r>
    </w:p>
    <w:p w:rsidR="00DF0767" w:rsidRDefault="00DF0767" w:rsidP="00DF0767">
      <w:pPr>
        <w:pStyle w:val="a3"/>
        <w:spacing w:before="0" w:beforeAutospacing="0" w:after="150" w:afterAutospacing="0"/>
        <w:rPr>
          <w:color w:val="000000"/>
        </w:rPr>
      </w:pPr>
      <w:r>
        <w:rPr>
          <w:iCs/>
          <w:color w:val="000000"/>
        </w:rPr>
        <w:t>обучающиеся научатся:</w:t>
      </w:r>
    </w:p>
    <w:p w:rsidR="00DF0767" w:rsidRDefault="00DF0767" w:rsidP="00DF0767">
      <w:pPr>
        <w:pStyle w:val="a3"/>
        <w:spacing w:before="0" w:beforeAutospacing="0" w:after="150" w:afterAutospacing="0"/>
        <w:rPr>
          <w:color w:val="000000"/>
        </w:rPr>
      </w:pPr>
      <w:r>
        <w:rPr>
          <w:iCs/>
          <w:color w:val="000000"/>
        </w:rPr>
        <w:t>регулятивные универсальные учебные действия:</w:t>
      </w:r>
    </w:p>
    <w:p w:rsidR="00DF0767" w:rsidRDefault="00DF0767" w:rsidP="00DF0767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DF0767" w:rsidRDefault="00DF0767" w:rsidP="00DF0767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осуществлять контроль по результату и способу действия на уровне произвольного внимания и вносить необходимые коррективы; распределять свою работу, оценивать уровень владения материалом.</w:t>
      </w:r>
    </w:p>
    <w:p w:rsidR="00DF0767" w:rsidRDefault="00DF0767" w:rsidP="00DF0767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DF0767" w:rsidRDefault="00DF0767" w:rsidP="00DF0767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понимать сущности алгоритмических предписаний и действовать в соответствии с предложенным алгоритмом;</w:t>
      </w:r>
    </w:p>
    <w:p w:rsidR="00DF0767" w:rsidRDefault="00DF0767" w:rsidP="00DF0767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самостоятельно ставить цели, выбирать и создавать алгоритмы для решения учебных математических проблем;</w:t>
      </w:r>
    </w:p>
    <w:p w:rsidR="00DF0767" w:rsidRDefault="00DF0767" w:rsidP="00DF0767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планировать и осуществлять деятельность, направленную на решение задач исследовательского характера;</w:t>
      </w:r>
    </w:p>
    <w:p w:rsidR="00DF0767" w:rsidRDefault="00DF0767" w:rsidP="00DF0767">
      <w:pPr>
        <w:pStyle w:val="a3"/>
        <w:spacing w:before="0" w:beforeAutospacing="0" w:after="150" w:afterAutospacing="0"/>
        <w:rPr>
          <w:color w:val="000000"/>
        </w:rPr>
      </w:pPr>
      <w:r>
        <w:rPr>
          <w:iCs/>
          <w:color w:val="000000"/>
        </w:rPr>
        <w:t>познавательные универсальные учебные действия:</w:t>
      </w:r>
    </w:p>
    <w:p w:rsidR="00DF0767" w:rsidRDefault="00DF0767" w:rsidP="00DF0767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DF0767" w:rsidRDefault="00DF0767" w:rsidP="00DF0767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DF0767" w:rsidRDefault="00DF0767" w:rsidP="00DF0767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DF0767" w:rsidRDefault="00DF0767" w:rsidP="00DF0767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 xml:space="preserve">формирование и развитие учебной и </w:t>
      </w:r>
      <w:proofErr w:type="spellStart"/>
      <w:r>
        <w:rPr>
          <w:color w:val="000000"/>
        </w:rPr>
        <w:t>общепользовательской</w:t>
      </w:r>
      <w:proofErr w:type="spellEnd"/>
      <w:r>
        <w:rPr>
          <w:color w:val="000000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DF0767" w:rsidRDefault="00DF0767" w:rsidP="00DF0767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DF0767" w:rsidRDefault="00DF0767" w:rsidP="00DF0767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DF0767" w:rsidRDefault="00DF0767" w:rsidP="00DF0767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lastRenderedPageBreak/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DF0767" w:rsidRDefault="00DF0767" w:rsidP="00DF0767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DF0767" w:rsidRDefault="00DF0767" w:rsidP="00DF0767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умение выдвигать гипотезы при решении учебных задач и понимать необходимость их проверки;</w:t>
      </w:r>
    </w:p>
    <w:p w:rsidR="00DF0767" w:rsidRDefault="00DF0767" w:rsidP="00DF0767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DF0767" w:rsidRDefault="00DF0767" w:rsidP="00DF0767">
      <w:pPr>
        <w:pStyle w:val="a3"/>
        <w:spacing w:before="0" w:beforeAutospacing="0" w:after="150" w:afterAutospacing="0"/>
        <w:rPr>
          <w:color w:val="000000"/>
        </w:rPr>
      </w:pPr>
      <w:r>
        <w:rPr>
          <w:iCs/>
          <w:color w:val="000000"/>
        </w:rPr>
        <w:t>коммуникативные универсальные учебные действия:</w:t>
      </w:r>
    </w:p>
    <w:p w:rsidR="00DF0767" w:rsidRDefault="00DF0767" w:rsidP="00DF0767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DF0767" w:rsidRDefault="00DF0767" w:rsidP="00DF0767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DF0767" w:rsidRDefault="00DF0767" w:rsidP="00DF0767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слушать партнера;</w:t>
      </w:r>
    </w:p>
    <w:p w:rsidR="00DF0767" w:rsidRDefault="00DF0767" w:rsidP="00DF0767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формулировать, аргументировать и отстаивать свое мнение;</w:t>
      </w:r>
    </w:p>
    <w:p w:rsidR="00DF0767" w:rsidRDefault="00DF0767" w:rsidP="00DF0767">
      <w:pPr>
        <w:pStyle w:val="a3"/>
        <w:spacing w:before="0" w:beforeAutospacing="0" w:after="150" w:afterAutospacing="0"/>
        <w:rPr>
          <w:color w:val="000000"/>
        </w:rPr>
      </w:pPr>
      <w:r>
        <w:rPr>
          <w:iCs/>
          <w:color w:val="000000"/>
        </w:rPr>
        <w:t>обучающиеся получат возможность научиться:</w:t>
      </w:r>
    </w:p>
    <w:p w:rsidR="00DF0767" w:rsidRDefault="00DF0767" w:rsidP="00DF0767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определять последовательность промежуточных целей и соответствующих</w:t>
      </w:r>
      <w:r>
        <w:rPr>
          <w:b/>
          <w:bCs/>
          <w:color w:val="000000"/>
        </w:rPr>
        <w:t> </w:t>
      </w:r>
      <w:r>
        <w:rPr>
          <w:color w:val="000000"/>
        </w:rPr>
        <w:t>им действий с учётом конечного результата;</w:t>
      </w:r>
    </w:p>
    <w:p w:rsidR="00DF0767" w:rsidRDefault="00DF0767" w:rsidP="00DF0767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предвидеть возможности получения конкретного результата при решении задач;</w:t>
      </w:r>
    </w:p>
    <w:p w:rsidR="00DF0767" w:rsidRDefault="00DF0767" w:rsidP="00DF0767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осуществлять констатирующий и прогнозирующий контроль по результату и по способу действия;</w:t>
      </w:r>
    </w:p>
    <w:p w:rsidR="00DF0767" w:rsidRDefault="00DF0767" w:rsidP="00DF0767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выделять и формулировать то, что усвоено и что нужно усвоить, определять качество и уровень усвоения;</w:t>
      </w:r>
    </w:p>
    <w:p w:rsidR="00DF0767" w:rsidRDefault="00DF0767" w:rsidP="00DF0767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концентрировать волю для преодоления интеллектуальных затруднений и физических препятствий;</w:t>
      </w:r>
    </w:p>
    <w:p w:rsidR="00DF0767" w:rsidRDefault="00DF0767" w:rsidP="00DF0767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устанавливать причинно-следственные связи; строить логические рассуждении, умозаключения (индуктивные, дедуктивные и по аналогии) и выводы;</w:t>
      </w:r>
    </w:p>
    <w:p w:rsidR="00DF0767" w:rsidRDefault="00DF0767" w:rsidP="00DF0767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 xml:space="preserve">формировать учебную и </w:t>
      </w:r>
      <w:proofErr w:type="spellStart"/>
      <w:r>
        <w:rPr>
          <w:color w:val="000000"/>
        </w:rPr>
        <w:t>общепользовательскую</w:t>
      </w:r>
      <w:proofErr w:type="spellEnd"/>
      <w:r>
        <w:rPr>
          <w:color w:val="000000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DF0767" w:rsidRDefault="00DF0767" w:rsidP="00DF0767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видеть математическую задачу в других дисциплинах, в окружающей жизни;</w:t>
      </w:r>
    </w:p>
    <w:p w:rsidR="00DF0767" w:rsidRDefault="00DF0767" w:rsidP="00DF0767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выдвигать гипотезы при решении учебных задач и понимать необходи</w:t>
      </w:r>
      <w:r>
        <w:rPr>
          <w:color w:val="000000"/>
        </w:rPr>
        <w:softHyphen/>
        <w:t>мость их проверки;</w:t>
      </w:r>
    </w:p>
    <w:p w:rsidR="00DF0767" w:rsidRDefault="00DF0767" w:rsidP="00DF0767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планировать и осуществлять деятельность, направленную на решение задач исследовательского характера;</w:t>
      </w:r>
    </w:p>
    <w:p w:rsidR="00DF0767" w:rsidRDefault="00DF0767" w:rsidP="00DF0767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выбирать наиболее рациональные и эффективные способы решения задач;</w:t>
      </w:r>
    </w:p>
    <w:p w:rsidR="00DF0767" w:rsidRDefault="00DF0767" w:rsidP="00DF0767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интерпретировать информации (структурировать, переводить сплошной текст в таблицу, презентовать полученную информацию, в том числе с помощью ИКТ);</w:t>
      </w:r>
    </w:p>
    <w:p w:rsidR="00DF0767" w:rsidRDefault="00DF0767" w:rsidP="00DF0767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оценивать информацию (критическая оценка, оценка достоверности);</w:t>
      </w:r>
    </w:p>
    <w:p w:rsidR="00DF0767" w:rsidRDefault="00DF0767" w:rsidP="00DF0767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устанавливать причинно-следственные связи, выстраивать рассуждения, обобщения;</w:t>
      </w:r>
    </w:p>
    <w:p w:rsidR="00DF0767" w:rsidRDefault="00DF0767" w:rsidP="00DF0767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i/>
          <w:iCs/>
          <w:color w:val="000000"/>
        </w:rPr>
        <w:lastRenderedPageBreak/>
        <w:t>Предметные:</w:t>
      </w:r>
    </w:p>
    <w:p w:rsidR="00DF0767" w:rsidRDefault="00DF0767" w:rsidP="00DF0767">
      <w:pPr>
        <w:pStyle w:val="a3"/>
        <w:spacing w:before="0" w:beforeAutospacing="0" w:after="150" w:afterAutospacing="0"/>
        <w:rPr>
          <w:color w:val="000000"/>
        </w:rPr>
      </w:pPr>
      <w:r>
        <w:rPr>
          <w:iCs/>
          <w:color w:val="000000"/>
        </w:rPr>
        <w:t>обучающиеся научатся:</w:t>
      </w:r>
    </w:p>
    <w:p w:rsidR="00DF0767" w:rsidRDefault="00DF0767" w:rsidP="00DF0767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читать и понимать диаграммы, графики реальной зависимости;</w:t>
      </w:r>
    </w:p>
    <w:p w:rsidR="00DF0767" w:rsidRDefault="00DF0767" w:rsidP="00DF0767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составлять математические модели к задачам и работать с ними;</w:t>
      </w:r>
    </w:p>
    <w:p w:rsidR="00DF0767" w:rsidRDefault="00DF0767" w:rsidP="00DF0767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применять рациональные приёмы вычисления при решении примеров с большими числами;</w:t>
      </w:r>
    </w:p>
    <w:p w:rsidR="00DF0767" w:rsidRDefault="00DF0767" w:rsidP="00DF0767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применять различные математические приёмы при решении практических задач (распродажа, тарифы, штрафы, голосование, смеси, сплавы, растворы, банковские операции, численность населения, миграция и т. д.);</w:t>
      </w:r>
    </w:p>
    <w:p w:rsidR="00DF0767" w:rsidRDefault="00DF0767" w:rsidP="00DF0767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уметь использовать приобретённые знания и умения в практической деятельности и в повседневной жизни;</w:t>
      </w:r>
    </w:p>
    <w:p w:rsidR="00DF0767" w:rsidRDefault="00DF0767" w:rsidP="00DF0767">
      <w:pPr>
        <w:pStyle w:val="a3"/>
        <w:spacing w:before="0" w:beforeAutospacing="0" w:after="150" w:afterAutospacing="0"/>
        <w:rPr>
          <w:color w:val="000000"/>
        </w:rPr>
      </w:pPr>
      <w:r>
        <w:rPr>
          <w:iCs/>
          <w:color w:val="000000"/>
        </w:rPr>
        <w:t>обучающийся получит возможность научиться:</w:t>
      </w:r>
    </w:p>
    <w:p w:rsidR="00DF0767" w:rsidRDefault="00DF0767" w:rsidP="00DF0767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решать практические задачи на оптимизацию и применять функциональную линию при решении практических задач;</w:t>
      </w:r>
    </w:p>
    <w:p w:rsidR="00DF0767" w:rsidRDefault="00DF0767" w:rsidP="00DF0767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преодолевать трудности при решении задач разного уровня сложности, формировать логическое мышление;</w:t>
      </w:r>
    </w:p>
    <w:p w:rsidR="00DF0767" w:rsidRDefault="00DF0767" w:rsidP="00DF0767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знать методы решения задач на проценты, на сплавы, смеси и растворы, решать одну задачу разными способами;</w:t>
      </w:r>
    </w:p>
    <w:p w:rsidR="00DF0767" w:rsidRDefault="00DF0767" w:rsidP="00DF0767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воспитывать целеустремлённость и настойчивость при решении задач;</w:t>
      </w:r>
    </w:p>
    <w:p w:rsidR="00DF0767" w:rsidRDefault="00DF0767" w:rsidP="00DF0767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приводить примеры, подбирать аргументы, вступать в речевое общение, участвовать в коллективной деятельности, оценивать работы других;</w:t>
      </w:r>
    </w:p>
    <w:p w:rsidR="00DF0767" w:rsidRDefault="00DF0767" w:rsidP="00DF0767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анализировать свои способности к математической деятельности.</w:t>
      </w:r>
    </w:p>
    <w:p w:rsidR="00DF0767" w:rsidRDefault="00DF0767" w:rsidP="00DF0767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 xml:space="preserve">                        Содержание учебного предмета, курса.</w:t>
      </w:r>
    </w:p>
    <w:p w:rsidR="00DF0767" w:rsidRDefault="00DF0767" w:rsidP="00DF0767">
      <w:pPr>
        <w:pStyle w:val="Default"/>
      </w:pPr>
      <w:r>
        <w:rPr>
          <w:b/>
          <w:bCs/>
        </w:rPr>
        <w:t xml:space="preserve">Графики, диаграммы (4 часа) </w:t>
      </w:r>
    </w:p>
    <w:p w:rsidR="00DF0767" w:rsidRDefault="00DF0767" w:rsidP="00DF0767">
      <w:pPr>
        <w:pStyle w:val="Default"/>
      </w:pPr>
      <w:r>
        <w:t xml:space="preserve">Анализ данных. Виды графиков и диаграмм, диаграммы в различных сферах деятельности, работа с графиками и диаграммами. </w:t>
      </w:r>
    </w:p>
    <w:p w:rsidR="00DF0767" w:rsidRDefault="00DF0767" w:rsidP="00DF0767">
      <w:pPr>
        <w:pStyle w:val="Default"/>
        <w:rPr>
          <w:sz w:val="23"/>
          <w:szCs w:val="23"/>
        </w:rPr>
      </w:pPr>
      <w:r>
        <w:rPr>
          <w:b/>
          <w:bCs/>
          <w:iCs/>
        </w:rPr>
        <w:t>Наглядная математика</w:t>
      </w:r>
      <w:r>
        <w:rPr>
          <w:b/>
          <w:bCs/>
          <w:i/>
          <w:iCs/>
        </w:rPr>
        <w:t>.</w:t>
      </w:r>
      <w:r>
        <w:rPr>
          <w:sz w:val="23"/>
          <w:szCs w:val="23"/>
        </w:rPr>
        <w:t xml:space="preserve"> (4 часа). Анализ данных. Виды графиков и диаграмм, диаграммы в различных сферах деятельности, работа с графиками и диаграммами. </w:t>
      </w:r>
    </w:p>
    <w:p w:rsidR="00DF0767" w:rsidRDefault="00DF0767" w:rsidP="00DF0767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В данной теме рассматриваются задачи, связанные с применением функций в жизни, диаграмм в различных сферах деятельности, рассматриваются различные способы решения практических задач, представленных таблицами.</w:t>
      </w:r>
    </w:p>
    <w:p w:rsidR="00DF0767" w:rsidRDefault="00DF0767" w:rsidP="00DF0767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iCs/>
          <w:color w:val="000000"/>
        </w:rPr>
        <w:t xml:space="preserve">Решение задач практического характера.  (10 </w:t>
      </w:r>
      <w:proofErr w:type="gramStart"/>
      <w:r>
        <w:rPr>
          <w:b/>
          <w:bCs/>
          <w:iCs/>
          <w:color w:val="000000"/>
        </w:rPr>
        <w:t>часов)</w:t>
      </w:r>
      <w:r>
        <w:rPr>
          <w:color w:val="000000"/>
        </w:rPr>
        <w:t>Задачи</w:t>
      </w:r>
      <w:proofErr w:type="gramEnd"/>
      <w:r>
        <w:rPr>
          <w:color w:val="000000"/>
        </w:rPr>
        <w:t xml:space="preserve"> на доли и части (в том числе исторические). Применение процентов при решении задач на выбор оптимального тарифа, о распродажах, штрафах и голосовании. Обучение приёмам рационального и быстрого счёта.</w:t>
      </w:r>
    </w:p>
    <w:p w:rsidR="00DF0767" w:rsidRDefault="00DF0767" w:rsidP="00DF0767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iCs/>
          <w:color w:val="000000"/>
        </w:rPr>
        <w:t>Математика в химии и физике.(8 часов)</w:t>
      </w:r>
    </w:p>
    <w:p w:rsidR="00DF0767" w:rsidRDefault="00DF0767" w:rsidP="00DF0767">
      <w:pPr>
        <w:pStyle w:val="a3"/>
        <w:spacing w:before="0" w:beforeAutospacing="0" w:after="150" w:afterAutospacing="0"/>
        <w:rPr>
          <w:b/>
          <w:bCs/>
          <w:i/>
          <w:iCs/>
          <w:color w:val="000000"/>
        </w:rPr>
      </w:pPr>
      <w:r>
        <w:rPr>
          <w:color w:val="000000"/>
        </w:rPr>
        <w:t>Концентрация вещества, процентное содержание.</w:t>
      </w:r>
      <w:r>
        <w:t xml:space="preserve"> Задачи на проценты. Банковские задачи</w:t>
      </w:r>
      <w:r>
        <w:rPr>
          <w:color w:val="000000"/>
        </w:rPr>
        <w:t xml:space="preserve"> Допущения, используемые при решении задач данного типа. Задачи на совместное движение в разных направлениях, движение по кругу. Наглядная иллюстрация содержания отдельных задач практической направленности. Решение одной задачи разными способами: математическими методами и методами, применяемыми в физике и химии.</w:t>
      </w:r>
      <w:r>
        <w:t xml:space="preserve"> Задачи на работу и </w:t>
      </w:r>
      <w:proofErr w:type="gramStart"/>
      <w:r>
        <w:t>производительность</w:t>
      </w:r>
      <w:r>
        <w:rPr>
          <w:b/>
          <w:bCs/>
          <w:i/>
          <w:iCs/>
          <w:color w:val="000000"/>
        </w:rPr>
        <w:t xml:space="preserve"> .</w:t>
      </w:r>
      <w:proofErr w:type="gramEnd"/>
    </w:p>
    <w:p w:rsidR="00DF0767" w:rsidRDefault="00DF0767" w:rsidP="00DF0767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iCs/>
          <w:color w:val="000000"/>
        </w:rPr>
        <w:lastRenderedPageBreak/>
        <w:t xml:space="preserve">Математика в различных сферах деятельности.(9 </w:t>
      </w:r>
      <w:proofErr w:type="spellStart"/>
      <w:r>
        <w:rPr>
          <w:b/>
          <w:bCs/>
          <w:iCs/>
          <w:color w:val="000000"/>
        </w:rPr>
        <w:t>сасов</w:t>
      </w:r>
      <w:proofErr w:type="spellEnd"/>
      <w:r>
        <w:rPr>
          <w:b/>
          <w:bCs/>
          <w:iCs/>
          <w:color w:val="000000"/>
        </w:rPr>
        <w:t>)</w:t>
      </w:r>
    </w:p>
    <w:p w:rsidR="00DF0767" w:rsidRDefault="00DF0767" w:rsidP="00DF0767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Работа над проектами по темам: «Математика в искусстве», «Применение математики в строительстве», «Математика и архитектура», «Математика и экономика» и др.</w:t>
      </w:r>
    </w:p>
    <w:p w:rsidR="00681A7D" w:rsidRDefault="00681A7D"/>
    <w:sectPr w:rsidR="00681A7D" w:rsidSect="00681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704"/>
    <w:multiLevelType w:val="multilevel"/>
    <w:tmpl w:val="640E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D5DD2"/>
    <w:multiLevelType w:val="multilevel"/>
    <w:tmpl w:val="1996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33249"/>
    <w:multiLevelType w:val="multilevel"/>
    <w:tmpl w:val="C3E8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67065C"/>
    <w:multiLevelType w:val="multilevel"/>
    <w:tmpl w:val="5B88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93B60"/>
    <w:multiLevelType w:val="multilevel"/>
    <w:tmpl w:val="4A02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8F16F4"/>
    <w:multiLevelType w:val="multilevel"/>
    <w:tmpl w:val="66B6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414BC1"/>
    <w:multiLevelType w:val="multilevel"/>
    <w:tmpl w:val="EA00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F63EC8"/>
    <w:multiLevelType w:val="multilevel"/>
    <w:tmpl w:val="8FC2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7C1719"/>
    <w:multiLevelType w:val="multilevel"/>
    <w:tmpl w:val="968C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D9246D"/>
    <w:multiLevelType w:val="multilevel"/>
    <w:tmpl w:val="5008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767"/>
    <w:rsid w:val="000E4AB9"/>
    <w:rsid w:val="00681A7D"/>
    <w:rsid w:val="00D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A5E0"/>
  <w15:docId w15:val="{56617C1B-4C61-4426-BAEA-F2D399CA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F0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1595</Words>
  <Characters>9095</Characters>
  <Application>Microsoft Office Word</Application>
  <DocSecurity>0</DocSecurity>
  <Lines>75</Lines>
  <Paragraphs>21</Paragraphs>
  <ScaleCrop>false</ScaleCrop>
  <Company/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TruLaLa</dc:creator>
  <cp:lastModifiedBy>Алина Давлетбердина</cp:lastModifiedBy>
  <cp:revision>3</cp:revision>
  <dcterms:created xsi:type="dcterms:W3CDTF">2018-08-14T12:40:00Z</dcterms:created>
  <dcterms:modified xsi:type="dcterms:W3CDTF">2018-08-14T13:31:00Z</dcterms:modified>
</cp:coreProperties>
</file>